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6243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ДОГОВОР №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 ________</w:t>
      </w:r>
    </w:p>
    <w:p w14:paraId="3A6E8DC4" w14:textId="77777777" w:rsidR="00C87138" w:rsidRPr="00F053A4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E41618F" w14:textId="77777777" w:rsidR="00902A63" w:rsidRDefault="00C87138" w:rsidP="007736FD">
      <w:pPr>
        <w:widowControl w:val="0"/>
        <w:suppressAutoHyphens/>
        <w:spacing w:after="0" w:line="240" w:lineRule="auto"/>
        <w:ind w:right="77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 участии в отборе заявок при заключении договоров РЕПО с </w:t>
      </w:r>
    </w:p>
    <w:p w14:paraId="6D487E1E" w14:textId="77777777" w:rsidR="00C87138" w:rsidRPr="00C87138" w:rsidRDefault="00C87138" w:rsidP="007736FD">
      <w:pPr>
        <w:widowControl w:val="0"/>
        <w:suppressAutoHyphens/>
        <w:spacing w:after="0" w:line="240" w:lineRule="auto"/>
        <w:ind w:right="77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Комитетом финансов </w:t>
      </w:r>
      <w:r w:rsidR="00F0672F">
        <w:rPr>
          <w:rFonts w:ascii="Times New Roman" w:eastAsia="Times New Roman" w:hAnsi="Times New Roman"/>
          <w:b/>
          <w:sz w:val="24"/>
          <w:szCs w:val="24"/>
          <w:lang w:eastAsia="zh-CN"/>
        </w:rPr>
        <w:t>Ленинградской области</w:t>
      </w:r>
    </w:p>
    <w:p w14:paraId="111B3691" w14:textId="77777777" w:rsidR="00C87138" w:rsidRPr="00F053A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54EA15E" w14:textId="77777777" w:rsidR="00C87138" w:rsidRPr="00F053A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10"/>
        <w:gridCol w:w="4546"/>
      </w:tblGrid>
      <w:tr w:rsidR="00C87138" w:rsidRPr="00C14AF7" w14:paraId="75282997" w14:textId="77777777" w:rsidTr="00902A63">
        <w:tc>
          <w:tcPr>
            <w:tcW w:w="4810" w:type="dxa"/>
          </w:tcPr>
          <w:p w14:paraId="149187AA" w14:textId="77777777"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г. Санкт-Петербург   </w:t>
            </w:r>
          </w:p>
        </w:tc>
        <w:tc>
          <w:tcPr>
            <w:tcW w:w="4546" w:type="dxa"/>
          </w:tcPr>
          <w:p w14:paraId="2E0E498B" w14:textId="77777777" w:rsidR="00C87138" w:rsidRPr="00C87138" w:rsidRDefault="00C87138" w:rsidP="00645FA2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</w:t>
            </w:r>
            <w:r w:rsidR="0090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D56A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       » ___________  20</w:t>
            </w:r>
            <w:r w:rsidR="00836FCE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___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C87138" w:rsidRPr="00C14AF7" w14:paraId="3AE07417" w14:textId="77777777" w:rsidTr="00902A63">
        <w:tc>
          <w:tcPr>
            <w:tcW w:w="4810" w:type="dxa"/>
          </w:tcPr>
          <w:p w14:paraId="7BB3939C" w14:textId="77777777"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46" w:type="dxa"/>
          </w:tcPr>
          <w:p w14:paraId="3332B1EC" w14:textId="77777777"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4FD26986" w14:textId="53F736AA" w:rsidR="00817665" w:rsidRPr="009A2284" w:rsidRDefault="00817665" w:rsidP="00F053A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A2284">
        <w:rPr>
          <w:rFonts w:ascii="Times New Roman" w:hAnsi="Times New Roman"/>
          <w:sz w:val="23"/>
          <w:szCs w:val="23"/>
        </w:rPr>
        <w:t xml:space="preserve">Акционерное общество «Санкт-Петербургская Валютная Биржа», именуемое в дальнейшем «СПВБ», в лице </w:t>
      </w:r>
      <w:r w:rsidR="00F053A4" w:rsidRPr="009A2284">
        <w:rPr>
          <w:rFonts w:ascii="Times New Roman" w:hAnsi="Times New Roman"/>
          <w:sz w:val="23"/>
          <w:szCs w:val="23"/>
        </w:rPr>
        <w:t>Заместителя Председателя Правления</w:t>
      </w:r>
      <w:r w:rsidR="00F053A4" w:rsidRPr="009A2284">
        <w:rPr>
          <w:rFonts w:ascii="Times New Roman" w:hAnsi="Times New Roman"/>
          <w:sz w:val="23"/>
          <w:szCs w:val="23"/>
        </w:rPr>
        <w:t xml:space="preserve"> </w:t>
      </w:r>
      <w:r w:rsidR="00F053A4" w:rsidRPr="009A2284">
        <w:rPr>
          <w:rFonts w:ascii="Times New Roman" w:hAnsi="Times New Roman"/>
          <w:sz w:val="23"/>
          <w:szCs w:val="23"/>
        </w:rPr>
        <w:t>Кушнира Якова Евгеньевича, действующего на основании доверенности от 23.08.2024 г. № 42</w:t>
      </w:r>
      <w:r w:rsidRPr="009A2284">
        <w:rPr>
          <w:rFonts w:ascii="Times New Roman" w:hAnsi="Times New Roman"/>
          <w:sz w:val="23"/>
          <w:szCs w:val="23"/>
        </w:rPr>
        <w:t>, с одной стороны, и _</w:t>
      </w:r>
      <w:r w:rsidR="00BB1C52" w:rsidRPr="009A2284">
        <w:rPr>
          <w:rFonts w:ascii="Times New Roman" w:hAnsi="Times New Roman"/>
          <w:sz w:val="23"/>
          <w:szCs w:val="23"/>
        </w:rPr>
        <w:t>___</w:t>
      </w:r>
      <w:r w:rsidRPr="009A2284">
        <w:rPr>
          <w:rFonts w:ascii="Times New Roman" w:hAnsi="Times New Roman"/>
          <w:sz w:val="23"/>
          <w:szCs w:val="23"/>
        </w:rPr>
        <w:t>_____________________, именуем___ в дальнейшем «Участник», в лице _______________________________, действующего на основании ____________________________, с другой стороны, вместе именуемые Стороны, заключили настоящий Договор о нижеследующем.</w:t>
      </w:r>
    </w:p>
    <w:p w14:paraId="56272B58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bookmarkStart w:id="0" w:name="_Ref436211101"/>
    </w:p>
    <w:p w14:paraId="37B6BDDD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Предмет Договора</w:t>
      </w:r>
      <w:bookmarkEnd w:id="0"/>
    </w:p>
    <w:p w14:paraId="789E9A87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779B25AD" w14:textId="77777777" w:rsidR="00C87138" w:rsidRPr="009A2284" w:rsidRDefault="00C87138" w:rsidP="00F053A4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СПВБ осуществляет допуск Участника к участию в отборе заявок на заключение с Комитетом финансов 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>организованных торгах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 использованием информационных программно-технических средств СПВБ (далее </w:t>
      </w:r>
      <w:r w:rsidR="00937706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-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ИПТС СПВБ), а Участник обязуется соблюдать внутренние нормативные документы СПВБ в части, относящейся к предмету настоящего Договора.</w:t>
      </w:r>
    </w:p>
    <w:p w14:paraId="160148C6" w14:textId="77777777" w:rsidR="00C87138" w:rsidRPr="009A2284" w:rsidRDefault="00C87138" w:rsidP="00F053A4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целях единообразного применения и понимания терминов, применяемых в рамках правоотношений Сторон по настоящему Договору, они понимаются в значении, указанном в 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г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лоссарии Правил организованных торгов Акционерного общества «Санкт-Петербургская Валютная Биржа», размещенных на официальном сайте СПВБ в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информационно-телекоммуникационной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сети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«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Интернет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»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адресу </w:t>
      </w:r>
      <w:hyperlink r:id="rId8" w:history="1"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val="en-US" w:eastAsia="zh-CN"/>
          </w:rPr>
          <w:t>www</w:t>
        </w:r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eastAsia="zh-CN"/>
          </w:rPr>
          <w:t>.</w:t>
        </w:r>
        <w:proofErr w:type="spellStart"/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val="en-US" w:eastAsia="zh-CN"/>
          </w:rPr>
          <w:t>spvb</w:t>
        </w:r>
        <w:proofErr w:type="spellEnd"/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eastAsia="zh-CN"/>
          </w:rPr>
          <w:t>.</w:t>
        </w:r>
        <w:proofErr w:type="spellStart"/>
        <w:r w:rsidR="00F0672F" w:rsidRPr="009A2284">
          <w:rPr>
            <w:rStyle w:val="a9"/>
            <w:rFonts w:ascii="Times New Roman" w:eastAsia="Times New Roman" w:hAnsi="Times New Roman"/>
            <w:sz w:val="23"/>
            <w:szCs w:val="23"/>
            <w:lang w:val="en-US" w:eastAsia="zh-CN"/>
          </w:rPr>
          <w:t>ru</w:t>
        </w:r>
        <w:proofErr w:type="spellEnd"/>
      </w:hyperlink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4A518F33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5EF6501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Общие положения</w:t>
      </w:r>
    </w:p>
    <w:p w14:paraId="3C02AA29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4D46B5B8" w14:textId="77777777" w:rsidR="0050302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Исполнение предмета Договора возможно только при наличии у Участника технического доступа к ИПТС СПВБ, в целях получения которого Участник заключает </w:t>
      </w:r>
      <w:r w:rsidR="00B66126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Договор об обеспечении технического доступа к Системе электронных торгов </w:t>
      </w:r>
      <w:r w:rsidR="00586DF9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АО </w:t>
      </w:r>
      <w:r w:rsidR="00B66126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>СПВБ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типовой форме, размещенной на официальном сайте СПВБ в информационно-телекоммуникационной сети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«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Интернет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»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адресу, указанному в пункте 1.2 </w:t>
      </w:r>
      <w:r w:rsidR="004F2B74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настоящего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Договора. </w:t>
      </w:r>
    </w:p>
    <w:p w14:paraId="2CB630FB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целях идентификации Участника СПВБ по аналогии применяет положения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подпункта </w:t>
      </w:r>
      <w:r w:rsidR="00F7355E" w:rsidRPr="009A2284">
        <w:rPr>
          <w:rFonts w:ascii="Times New Roman" w:eastAsia="Times New Roman" w:hAnsi="Times New Roman"/>
          <w:sz w:val="23"/>
          <w:szCs w:val="23"/>
          <w:lang w:eastAsia="zh-CN"/>
        </w:rPr>
        <w:t>2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и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подпункта </w:t>
      </w:r>
      <w:r w:rsidR="00F7355E" w:rsidRPr="009A2284">
        <w:rPr>
          <w:rFonts w:ascii="Times New Roman" w:eastAsia="Times New Roman" w:hAnsi="Times New Roman"/>
          <w:sz w:val="23"/>
          <w:szCs w:val="23"/>
          <w:lang w:eastAsia="zh-CN"/>
        </w:rPr>
        <w:t>3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>ункта 4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.3</w:t>
      </w:r>
      <w:r w:rsidR="005E780F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Правил допуска к торгам Акционерного общества «Санкт-Петербургская Валютная Биржа», размещенных на официальном сайте СПВБ в информационно-телекоммуникационной сети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«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Интернет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»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адресу, указанному в пункте 1.2 </w:t>
      </w:r>
      <w:r w:rsidR="004F2B74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настоящего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Договора.</w:t>
      </w:r>
    </w:p>
    <w:p w14:paraId="6481DE8E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Участник реализует участие в отборе заявок на заключение с Комитетом финансов 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5E780F" w:rsidRPr="009A2284">
        <w:rPr>
          <w:rFonts w:ascii="Times New Roman" w:eastAsia="Times New Roman" w:hAnsi="Times New Roman"/>
          <w:sz w:val="23"/>
          <w:szCs w:val="23"/>
          <w:lang w:eastAsia="zh-CN"/>
        </w:rPr>
        <w:t>не на организованных торгах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через доверенное лицо - Трейдера. Полномочия Трейдера определяются доверенностью, оформленной по форме Приложения 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№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1 к </w:t>
      </w:r>
      <w:r w:rsidR="004F2B74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настоящему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Договору. Участник несет ответственность за все действия, совершаемые его Трейдерами в соответствии с настоящим Договором. В целях идентификации Трейдера Участника</w:t>
      </w:r>
      <w:r w:rsidR="00836FCE" w:rsidRPr="009A2284">
        <w:rPr>
          <w:rFonts w:ascii="Times New Roman" w:eastAsia="Times New Roman" w:hAnsi="Times New Roman"/>
          <w:sz w:val="23"/>
          <w:szCs w:val="23"/>
          <w:lang w:eastAsia="zh-CN"/>
        </w:rPr>
        <w:t>,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СПВБ по аналогии применяет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положение подпункта </w:t>
      </w:r>
      <w:r w:rsidR="00F7355E" w:rsidRPr="009A2284">
        <w:rPr>
          <w:rFonts w:ascii="Times New Roman" w:eastAsia="Times New Roman" w:hAnsi="Times New Roman"/>
          <w:sz w:val="23"/>
          <w:szCs w:val="23"/>
          <w:lang w:eastAsia="zh-CN"/>
        </w:rPr>
        <w:t>9</w:t>
      </w:r>
      <w:r w:rsidR="00623B4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2D711F" w:rsidRPr="009A2284">
        <w:rPr>
          <w:rFonts w:ascii="Times New Roman" w:eastAsia="Times New Roman" w:hAnsi="Times New Roman"/>
          <w:sz w:val="23"/>
          <w:szCs w:val="23"/>
          <w:lang w:eastAsia="zh-CN"/>
        </w:rPr>
        <w:t>пункта 4</w:t>
      </w:r>
      <w:r w:rsidR="00623B49" w:rsidRPr="009A2284">
        <w:rPr>
          <w:rFonts w:ascii="Times New Roman" w:eastAsia="Times New Roman" w:hAnsi="Times New Roman"/>
          <w:sz w:val="23"/>
          <w:szCs w:val="23"/>
          <w:lang w:eastAsia="zh-CN"/>
        </w:rPr>
        <w:t>.2</w:t>
      </w:r>
      <w:r w:rsidR="005E780F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Правил допуска к торгам Акционерного общества «Санкт-Петербургская Валютная Биржа»</w:t>
      </w:r>
      <w:r w:rsidR="00654C1B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6543D177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Отчеты о договорах РЕПО предоставляются Участнику в порядке и сроки, установленные 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Правил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организованных торгов Акционерного общества «Санкт-Петербургская Валютная Биржа</w:t>
      </w:r>
      <w:r w:rsidR="002A0EAA" w:rsidRPr="009A2284">
        <w:rPr>
          <w:rFonts w:ascii="Times New Roman" w:eastAsia="Times New Roman" w:hAnsi="Times New Roman"/>
          <w:sz w:val="23"/>
          <w:szCs w:val="23"/>
          <w:lang w:eastAsia="zh-CN"/>
        </w:rPr>
        <w:t>»,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применяемы</w:t>
      </w:r>
      <w:r w:rsidR="002A0EAA" w:rsidRPr="009A2284">
        <w:rPr>
          <w:rFonts w:ascii="Times New Roman" w:eastAsia="Times New Roman" w:hAnsi="Times New Roman"/>
          <w:sz w:val="23"/>
          <w:szCs w:val="23"/>
          <w:lang w:eastAsia="zh-CN"/>
        </w:rPr>
        <w:t>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аналогии.</w:t>
      </w:r>
    </w:p>
    <w:p w14:paraId="75C7A0F0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Порядок заключения договоров РЕПО с использованием ИПТС СПВБ устанавливается «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Положением об использовании временно свободных средств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>областного бюджета Ленинградской области для покупки</w:t>
      </w:r>
      <w:r w:rsidR="00BB1C52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(продажи) ценных бумаг по договорам </w:t>
      </w:r>
      <w:proofErr w:type="spellStart"/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>репо</w:t>
      </w:r>
      <w:proofErr w:type="spellEnd"/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» (далее - Порядок), утвержденным Комитетом финансов </w:t>
      </w:r>
      <w:r w:rsidR="00F0672F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067607CF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lastRenderedPageBreak/>
        <w:t xml:space="preserve">СПВБ не несет ответственности перед Участником за ненадлежащее исполнение Комитетом финансов </w:t>
      </w:r>
      <w:r w:rsidR="00C0402C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обязательств по договорам РЕПО, заключенным с использованием ИПТС СПВБ. </w:t>
      </w:r>
    </w:p>
    <w:p w14:paraId="791643F9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663A9500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Права и обязанности Сторон</w:t>
      </w:r>
    </w:p>
    <w:p w14:paraId="7073106A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0949B689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СПВБ вправе:</w:t>
      </w:r>
    </w:p>
    <w:p w14:paraId="6BEC5B57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Приостанавливать либо прекращать допуск Участника к участию в отборе заявок на заключение с Комитетом финансов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>организованных торгах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 распоряжению Комитета финансов </w:t>
      </w:r>
      <w:r w:rsidR="003246D1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, а также в случае нарушения Участником условий настоящего Договора;</w:t>
      </w:r>
    </w:p>
    <w:p w14:paraId="657913EF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При возникновении ситуаций, признаваемых чрезвычайными в соответствии 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Правил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ами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организованных торгов Акционерного общества «Санкт-Петербургская Валютная Биржа», принимать меры, направленные на преодоление чрезвычайных ситуаций, а также требовать от Участника совершения действий или воздержания от совершения действий в связи с осуществлением мер, предпринимаемых для преодоления чрезвычайных ситуаций;</w:t>
      </w:r>
    </w:p>
    <w:p w14:paraId="70FEB76D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Осуществлять иные права, возникающие в соответствии с Порядком.</w:t>
      </w:r>
    </w:p>
    <w:p w14:paraId="76CFB73F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СПВБ обязуется:</w:t>
      </w:r>
    </w:p>
    <w:p w14:paraId="19B5E666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Обеспечить допуск Участника к участию в отборе заявок на заключение с Комитетом финансов </w:t>
      </w:r>
      <w:r w:rsidR="004744A0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Ленинградской области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организованных торгах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 использованием информационных программно-технических средств СПВБ при условии выполнения Участником всех необходимых для этого требований;</w:t>
      </w:r>
    </w:p>
    <w:p w14:paraId="725489EE" w14:textId="77777777" w:rsidR="00654C1B" w:rsidRPr="009A2284" w:rsidRDefault="0026102B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Предоставлять Участнику отчеты о договорах РЕПО, заключенных Участником с использованием ИПТС СПВБ, </w:t>
      </w:r>
      <w:r w:rsidR="001B433A" w:rsidRPr="009A2284">
        <w:rPr>
          <w:rFonts w:ascii="Times New Roman" w:eastAsia="Times New Roman" w:hAnsi="Times New Roman"/>
          <w:sz w:val="23"/>
          <w:szCs w:val="23"/>
          <w:lang w:eastAsia="zh-CN"/>
        </w:rPr>
        <w:t>А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кт об указании услуг, счета СПВБ на оплату услуг,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 бумажном носителе, а также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обеспечить возможность получения </w:t>
      </w:r>
      <w:r w:rsidR="00287093" w:rsidRPr="009A2284">
        <w:rPr>
          <w:rFonts w:ascii="Times New Roman" w:eastAsia="Times New Roman" w:hAnsi="Times New Roman"/>
          <w:sz w:val="23"/>
          <w:szCs w:val="23"/>
          <w:lang w:eastAsia="zh-CN"/>
        </w:rPr>
        <w:t>Участником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817665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копий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указанных документов с использованием электронной почты Сторон. </w:t>
      </w:r>
    </w:p>
    <w:p w14:paraId="303C561D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Выполнять иные обязанности перед Участником, возникающие в соответствии с Порядком. </w:t>
      </w:r>
    </w:p>
    <w:p w14:paraId="15C06AAF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Участник вправе: </w:t>
      </w:r>
    </w:p>
    <w:p w14:paraId="11C96E61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Участвовать в отборе заявок на заключение с Комитетом финансов </w:t>
      </w:r>
      <w:r w:rsidR="004744A0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договоров РЕПО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не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 </w:t>
      </w:r>
      <w:r w:rsidR="00136189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организованных торгах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 использованием ИПТС СПВБ в соответствии с настоящим Договором </w:t>
      </w:r>
      <w:proofErr w:type="gramStart"/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 Порядком</w:t>
      </w:r>
      <w:proofErr w:type="gramEnd"/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после выполнения всех необходимых для этого требований;</w:t>
      </w:r>
    </w:p>
    <w:p w14:paraId="779C388E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Получать от Биржи отчеты о договорах РЕПО в соответствии с условиями настоящего Договора.</w:t>
      </w:r>
    </w:p>
    <w:p w14:paraId="3F329E11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Участник обязуется:</w:t>
      </w:r>
    </w:p>
    <w:p w14:paraId="13E6BD08" w14:textId="77777777" w:rsidR="00C87138" w:rsidRPr="009A2284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Надлежаще выполнять все необходимые требования для исполнения предмета настоящего Договора;</w:t>
      </w:r>
    </w:p>
    <w:p w14:paraId="15EEA0FE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Своевременно и в полном объеме выполнять финансовые обязательства перед СПВБ;</w:t>
      </w:r>
    </w:p>
    <w:p w14:paraId="7EA2F5E1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Не допускать несанкционированного использования оборудования, относящегося к ИПТС СПВБ третьими лицами, в том числе для заключения договоров РЕПО в соответствии с Порядком;</w:t>
      </w:r>
    </w:p>
    <w:p w14:paraId="4CBFAF20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Не совершать действий, способных привести к нарушению целостности ИПТС СПВБ, а также незамедлительно сообщать СПВБ о ставших известными Участнику попытках третьих лиц совершить действия, способные привести к нарушению целостности ИПТС СПВБ;</w:t>
      </w:r>
    </w:p>
    <w:p w14:paraId="70AE3829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При возникновении ситуаций, признаваемых чрезвычайными в соответствии с Правил</w:t>
      </w:r>
      <w:r w:rsidR="00586DF9" w:rsidRPr="009A2284">
        <w:rPr>
          <w:rFonts w:ascii="Times New Roman" w:eastAsia="Times New Roman" w:hAnsi="Times New Roman"/>
          <w:sz w:val="23"/>
          <w:szCs w:val="23"/>
          <w:lang w:eastAsia="zh-CN"/>
        </w:rPr>
        <w:t>ами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организованных торгов Акционерного общества «Санкт-Петербургская Валютная Биржа», признавать и исполнять решения, принимаемые уполномоченными органами СПВБ;</w:t>
      </w:r>
    </w:p>
    <w:p w14:paraId="66AD7F6B" w14:textId="77777777" w:rsidR="00C87138" w:rsidRPr="009A2284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Выполнять иные обязанности перед СПВБ, возникающие в соответствии с Порядком.</w:t>
      </w:r>
      <w:bookmarkStart w:id="1" w:name="_Ref436211060"/>
    </w:p>
    <w:p w14:paraId="28FE15E5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69ACCDB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Ответственность сторон</w:t>
      </w:r>
      <w:bookmarkEnd w:id="1"/>
    </w:p>
    <w:p w14:paraId="6BB1BF27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1CFF33F4" w14:textId="77777777" w:rsidR="00C87138" w:rsidRPr="009A2284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За невыполнение или ненадлежащее выполнение обязательств по настоящему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lastRenderedPageBreak/>
        <w:t>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неполученные доходы (упущенную выгоду), которые бы получила другая Сторона.</w:t>
      </w:r>
    </w:p>
    <w:p w14:paraId="0578E9FE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Стороны несут ответственность за действия своих работников и представителей,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 и иным средствам, обеспечивающим функционирование ИПТС СПВБ, как за свои собственные.</w:t>
      </w:r>
    </w:p>
    <w:p w14:paraId="0AB55A4B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 таких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террористические акты, взрывы, возникшие во время действия настоящего договора, которые Стороны не могли предвидеть или предотвратить. При наступлении указанных обстоятельств, Сторона должна без промедления известить о них в письменном виде другую Сторону. </w:t>
      </w:r>
    </w:p>
    <w:p w14:paraId="6A559861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70C3B6B9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Стоимость, порядок расчетов и порядок приемки услуг</w:t>
      </w:r>
    </w:p>
    <w:p w14:paraId="1F45D038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5451B54E" w14:textId="77777777" w:rsidR="00C87138" w:rsidRPr="009A2284" w:rsidRDefault="00654C1B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Участник уплачивает СПВБ вознаграждение за оказываемые услуги в размере 0,0002% от суммы договора РЕПО, умноженных на срок договора РЕПО в днях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5DA55DAE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zh-CN"/>
        </w:rPr>
      </w:pPr>
      <w:r w:rsidRPr="009A2284">
        <w:rPr>
          <w:rFonts w:ascii="Times New Roman" w:hAnsi="Times New Roman"/>
          <w:sz w:val="23"/>
          <w:szCs w:val="23"/>
          <w:lang w:eastAsia="zh-CN"/>
        </w:rPr>
        <w:t xml:space="preserve">Оплата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осуществляется</w:t>
      </w:r>
      <w:r w:rsidRPr="009A2284">
        <w:rPr>
          <w:rFonts w:ascii="Times New Roman" w:hAnsi="Times New Roman"/>
          <w:sz w:val="23"/>
          <w:szCs w:val="23"/>
          <w:lang w:eastAsia="zh-CN"/>
        </w:rPr>
        <w:t xml:space="preserve"> </w:t>
      </w:r>
      <w:r w:rsidR="0026102B" w:rsidRPr="009A2284">
        <w:rPr>
          <w:rFonts w:ascii="Times New Roman" w:hAnsi="Times New Roman"/>
          <w:sz w:val="23"/>
          <w:szCs w:val="23"/>
          <w:lang w:eastAsia="zh-CN"/>
        </w:rPr>
        <w:t xml:space="preserve">на основании счета СПВБ по итогам отчетного периода </w:t>
      </w:r>
      <w:r w:rsidRPr="009A2284">
        <w:rPr>
          <w:rFonts w:ascii="Times New Roman" w:hAnsi="Times New Roman"/>
          <w:sz w:val="23"/>
          <w:szCs w:val="23"/>
          <w:lang w:eastAsia="zh-CN"/>
        </w:rPr>
        <w:t xml:space="preserve">в течение 5 (Пяти) рабочих дней с даты получения счета </w:t>
      </w:r>
      <w:r w:rsidR="0026102B" w:rsidRPr="009A2284">
        <w:rPr>
          <w:rFonts w:ascii="Times New Roman" w:hAnsi="Times New Roman"/>
          <w:sz w:val="23"/>
          <w:szCs w:val="23"/>
          <w:lang w:eastAsia="zh-CN"/>
        </w:rPr>
        <w:t>Участником.</w:t>
      </w:r>
      <w:bookmarkStart w:id="2" w:name="_Ref5361978"/>
    </w:p>
    <w:p w14:paraId="2C07CF14" w14:textId="77777777" w:rsidR="00654C1B" w:rsidRPr="009A2284" w:rsidRDefault="00654C1B" w:rsidP="002D711F">
      <w:pPr>
        <w:pStyle w:val="af3"/>
        <w:jc w:val="both"/>
        <w:rPr>
          <w:rFonts w:ascii="Times New Roman" w:hAnsi="Times New Roman"/>
          <w:sz w:val="23"/>
          <w:szCs w:val="23"/>
          <w:lang w:eastAsia="ru-RU"/>
        </w:rPr>
      </w:pPr>
      <w:r w:rsidRPr="009A2284">
        <w:rPr>
          <w:rFonts w:ascii="Times New Roman" w:hAnsi="Times New Roman"/>
          <w:sz w:val="23"/>
          <w:szCs w:val="23"/>
          <w:lang w:eastAsia="ru-RU"/>
        </w:rPr>
        <w:t xml:space="preserve">Участник обязан оплатить выставленный счет путем перечисления денежных средств в размере суммы счета по указанным в счете платежным реквизитам СПВБ с указанием следующего назначения платежа: «Вознаграждение за услуги по договору № (номер) от (дата) и счету № (номер) от (дата) за (указать месяц оплаты), НДС не облагается». </w:t>
      </w:r>
    </w:p>
    <w:p w14:paraId="429FF733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zh-CN"/>
        </w:rPr>
      </w:pPr>
      <w:r w:rsidRPr="009A2284">
        <w:rPr>
          <w:rFonts w:ascii="Times New Roman" w:hAnsi="Times New Roman"/>
          <w:sz w:val="23"/>
          <w:szCs w:val="23"/>
          <w:lang w:eastAsia="zh-CN"/>
        </w:rPr>
        <w:t>Сдача-приемка услуг по настоящему Договору оформляется Актом об оказании услуг, который подписывается уполномоченными представителями Сторон по окончании отчетного периода.</w:t>
      </w:r>
      <w:bookmarkEnd w:id="2"/>
      <w:r w:rsidRPr="009A2284">
        <w:rPr>
          <w:rFonts w:ascii="Times New Roman" w:hAnsi="Times New Roman"/>
          <w:sz w:val="23"/>
          <w:szCs w:val="23"/>
          <w:lang w:eastAsia="zh-CN"/>
        </w:rPr>
        <w:t xml:space="preserve"> Отчетным периодом по настоящему Договору является календарный месяц.</w:t>
      </w:r>
    </w:p>
    <w:p w14:paraId="0DDB3D91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По </w:t>
      </w:r>
      <w:r w:rsidRPr="009A2284">
        <w:rPr>
          <w:rFonts w:ascii="Times New Roman" w:hAnsi="Times New Roman"/>
          <w:sz w:val="23"/>
          <w:szCs w:val="23"/>
          <w:lang w:eastAsia="zh-CN"/>
        </w:rPr>
        <w:t>окончании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отчетного периода оказания услуг, связанных с 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>исполнением настоящего Договора,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СПВБ направляет Участнику подписанный Акт об оказании услуг в двух экземплярах с приложением </w:t>
      </w:r>
      <w:r w:rsidR="0026102B" w:rsidRPr="009A2284">
        <w:rPr>
          <w:rFonts w:ascii="Times New Roman" w:eastAsia="Times New Roman" w:hAnsi="Times New Roman"/>
          <w:sz w:val="23"/>
          <w:szCs w:val="23"/>
          <w:lang w:eastAsia="zh-CN"/>
        </w:rPr>
        <w:t>счета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bookmarkStart w:id="3" w:name="_Ref5362101"/>
    </w:p>
    <w:p w14:paraId="2ED59594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hAnsi="Times New Roman"/>
          <w:sz w:val="23"/>
          <w:szCs w:val="23"/>
          <w:lang w:eastAsia="zh-CN"/>
        </w:rPr>
        <w:t>Участник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в течение 7 (Семи) рабочих дней с даты получения Акта об оказании услуг обязан направить СПВБ подписанный со своей стороны указанный Акт 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об оказании услуг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или мотивированный отказ от его подписания.</w:t>
      </w:r>
      <w:bookmarkEnd w:id="3"/>
    </w:p>
    <w:p w14:paraId="52D8278E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В </w:t>
      </w:r>
      <w:r w:rsidRPr="009A2284">
        <w:rPr>
          <w:rFonts w:ascii="Times New Roman" w:hAnsi="Times New Roman"/>
          <w:sz w:val="23"/>
          <w:szCs w:val="23"/>
          <w:lang w:eastAsia="zh-CN"/>
        </w:rPr>
        <w:t>случае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если Участник не направит СПВБ подписанный со своей стороны Акт об оказании услуг или мотивированный отказ от его подписания в срок, указанный в пункте </w:t>
      </w:r>
      <w:r w:rsidR="00895936" w:rsidRPr="009A2284">
        <w:rPr>
          <w:rFonts w:ascii="Times New Roman" w:eastAsia="Times New Roman" w:hAnsi="Times New Roman"/>
          <w:sz w:val="23"/>
          <w:szCs w:val="23"/>
          <w:lang w:eastAsia="zh-CN"/>
        </w:rPr>
        <w:t>5.5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настоящего Договора, услуги считаются принятыми Участником в полном объеме на условиях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>, изложенных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СПВБ</w:t>
      </w:r>
      <w:r w:rsidR="0050302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в Акте об оказании услуг, направленном Участнику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. </w:t>
      </w:r>
    </w:p>
    <w:p w14:paraId="497255CA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4252131B" w14:textId="77777777" w:rsidR="00C87138" w:rsidRPr="009A2284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Порядок разрешения споров</w:t>
      </w:r>
    </w:p>
    <w:p w14:paraId="61B3BBC9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47380B13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Все споры и разногласия, которые могут возникнуть в связи с применением, нарушением, толкованием настоящего Договора, признанием недействительными их полностью или их части, Стороны будут стремиться разрешить, используя механизмы согласительного урегулирования споров и разногласий.</w:t>
      </w:r>
    </w:p>
    <w:p w14:paraId="4C0DB7CF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В случае, если конфликтная ситуация не урегулирована в процессе переговоров, споры и претензии подлежат рассмотрению в Арбитражном суде</w:t>
      </w:r>
      <w:r w:rsidR="006456DB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города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Санкт-Петербург</w:t>
      </w:r>
      <w:r w:rsidR="006456DB" w:rsidRPr="009A2284">
        <w:rPr>
          <w:rFonts w:ascii="Times New Roman" w:eastAsia="Times New Roman" w:hAnsi="Times New Roman"/>
          <w:sz w:val="23"/>
          <w:szCs w:val="23"/>
          <w:lang w:eastAsia="zh-CN"/>
        </w:rPr>
        <w:t>а</w:t>
      </w:r>
      <w:r w:rsidR="00D8171D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895936" w:rsidRPr="009A2284">
        <w:rPr>
          <w:rFonts w:ascii="Times New Roman" w:eastAsia="Times New Roman" w:hAnsi="Times New Roman"/>
          <w:sz w:val="23"/>
          <w:szCs w:val="23"/>
          <w:lang w:eastAsia="zh-CN"/>
        </w:rPr>
        <w:t>и Ленинградской области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. </w:t>
      </w:r>
    </w:p>
    <w:p w14:paraId="45516D38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5FD7E232" w14:textId="77777777" w:rsidR="00C87138" w:rsidRPr="009A2284" w:rsidRDefault="00C87138" w:rsidP="00902A6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Срок действия Договора</w:t>
      </w:r>
    </w:p>
    <w:p w14:paraId="780D84BB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9AA01B4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lastRenderedPageBreak/>
        <w:t xml:space="preserve">Настоящий Договор вступает в действие с момента его подписания Сторонами. </w:t>
      </w:r>
    </w:p>
    <w:p w14:paraId="4A103553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Любая из Сторон вправе заявить о его расторжении, письменно уведомив другую Сторону о своем намерении расторгнуть настоящий Договор. </w:t>
      </w:r>
    </w:p>
    <w:p w14:paraId="6ADA904F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Настоящий Договор считается расторгнутым на десятый рабочий день после получения одной из Сторон письменного заявления о расторжении настоящего Договора, подписанного уполномоченным представителем другой Стороны.</w:t>
      </w:r>
    </w:p>
    <w:p w14:paraId="5DDF1AC3" w14:textId="77777777" w:rsidR="00C87138" w:rsidRPr="009A2284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Расторжение настоящего Договора не влияет на действительность договоров РЕПО, заключенных посредством ИПТС СПВБ Участником до даты расторжения настоящего Договора, а также не отменяет неисполненных обязательств Сторон по Договору.</w:t>
      </w:r>
    </w:p>
    <w:p w14:paraId="5312929D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Настоящий Договор прекращается </w:t>
      </w:r>
      <w:r w:rsidR="00762220" w:rsidRPr="009A2284">
        <w:rPr>
          <w:rFonts w:ascii="Times New Roman" w:eastAsia="Times New Roman" w:hAnsi="Times New Roman"/>
          <w:sz w:val="23"/>
          <w:szCs w:val="23"/>
          <w:lang w:eastAsia="zh-CN"/>
        </w:rPr>
        <w:t>на следующий день после даты наступления одного из событий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:</w:t>
      </w:r>
    </w:p>
    <w:p w14:paraId="0A8F80D5" w14:textId="77777777" w:rsidR="00C87138" w:rsidRPr="009A2284" w:rsidRDefault="00063CF3" w:rsidP="00937706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>рекращения действия Генерального соглашения</w:t>
      </w:r>
      <w:r w:rsidR="00D8171D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 покупке (продаже) ценных бумаг по 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д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оговорам </w:t>
      </w:r>
      <w:proofErr w:type="spellStart"/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>репо</w:t>
      </w:r>
      <w:proofErr w:type="spellEnd"/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, заключенного между Комитетом финансов </w:t>
      </w:r>
      <w:r w:rsidR="004744A0" w:rsidRPr="009A2284">
        <w:rPr>
          <w:rFonts w:ascii="Times New Roman" w:eastAsia="Times New Roman" w:hAnsi="Times New Roman"/>
          <w:sz w:val="23"/>
          <w:szCs w:val="23"/>
          <w:lang w:eastAsia="zh-CN"/>
        </w:rPr>
        <w:t>Ленинградской области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 и Участником;</w:t>
      </w:r>
    </w:p>
    <w:p w14:paraId="3E4E1F28" w14:textId="77777777" w:rsidR="00886DB2" w:rsidRPr="009A2284" w:rsidRDefault="00063CF3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 xml:space="preserve">рекращения действия </w:t>
      </w:r>
      <w:r w:rsidR="00E06D82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Договора об обеспечении технического доступа к Системе электронных торгов </w:t>
      </w:r>
      <w:r w:rsidR="00586DF9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 xml:space="preserve">АО </w:t>
      </w:r>
      <w:r w:rsidR="00E06D82" w:rsidRPr="009A2284">
        <w:rPr>
          <w:rFonts w:ascii="Times New Roman" w:hAnsi="Times New Roman"/>
          <w:color w:val="3E3D38"/>
          <w:sz w:val="23"/>
          <w:szCs w:val="23"/>
          <w:shd w:val="clear" w:color="auto" w:fill="FFFFFF"/>
        </w:rPr>
        <w:t>СПВБ</w:t>
      </w:r>
      <w:r w:rsidR="00C87138" w:rsidRPr="009A2284">
        <w:rPr>
          <w:rFonts w:ascii="Times New Roman" w:eastAsia="Times New Roman" w:hAnsi="Times New Roman"/>
          <w:sz w:val="23"/>
          <w:szCs w:val="23"/>
          <w:lang w:eastAsia="zh-CN"/>
        </w:rPr>
        <w:t>.</w:t>
      </w:r>
    </w:p>
    <w:p w14:paraId="560E08B6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Права и обязанности Сторон по настоящему Договору не подлежат передаче третьим лицам (в том числе в порядке уступки права требования и перевода долга).</w:t>
      </w:r>
    </w:p>
    <w:p w14:paraId="73711D62" w14:textId="77777777" w:rsidR="00C87138" w:rsidRPr="009A2284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Настоящий Договор, составлен в 2-х экземплярах, имеющих одинаковую юридическую силу, по одному для каждой из Сторон.</w:t>
      </w:r>
    </w:p>
    <w:p w14:paraId="55812EB0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57E8F9F7" w14:textId="77777777" w:rsidR="00C87138" w:rsidRPr="009A2284" w:rsidRDefault="00C87138" w:rsidP="00902A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b/>
          <w:bCs/>
          <w:sz w:val="23"/>
          <w:szCs w:val="23"/>
          <w:lang w:eastAsia="zh-CN"/>
        </w:rPr>
        <w:t>Реквизиты сторон:</w:t>
      </w:r>
    </w:p>
    <w:p w14:paraId="1FCA6561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p w14:paraId="329FFC40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>Реквизиты СПВБ:</w:t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</w:r>
      <w:r w:rsidRPr="009A2284">
        <w:rPr>
          <w:rFonts w:ascii="Times New Roman" w:eastAsia="Times New Roman" w:hAnsi="Times New Roman"/>
          <w:sz w:val="23"/>
          <w:szCs w:val="23"/>
          <w:lang w:eastAsia="zh-CN"/>
        </w:rPr>
        <w:tab/>
        <w:t>Реквизиты Участника:</w:t>
      </w:r>
    </w:p>
    <w:tbl>
      <w:tblPr>
        <w:tblW w:w="11038" w:type="dxa"/>
        <w:tblInd w:w="-1418" w:type="dxa"/>
        <w:tblLayout w:type="fixed"/>
        <w:tblLook w:val="0000" w:firstRow="0" w:lastRow="0" w:firstColumn="0" w:lastColumn="0" w:noHBand="0" w:noVBand="0"/>
      </w:tblPr>
      <w:tblGrid>
        <w:gridCol w:w="1456"/>
        <w:gridCol w:w="4465"/>
        <w:gridCol w:w="5117"/>
      </w:tblGrid>
      <w:tr w:rsidR="00C87138" w:rsidRPr="009A2284" w14:paraId="46AD9F83" w14:textId="77777777" w:rsidTr="0060030B">
        <w:tc>
          <w:tcPr>
            <w:tcW w:w="5921" w:type="dxa"/>
            <w:gridSpan w:val="2"/>
          </w:tcPr>
          <w:p w14:paraId="3E9CFE10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5117" w:type="dxa"/>
          </w:tcPr>
          <w:p w14:paraId="27CB8B59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</w:tr>
      <w:tr w:rsidR="00C87138" w:rsidRPr="009A2284" w14:paraId="47080343" w14:textId="77777777" w:rsidTr="0060030B">
        <w:tblPrEx>
          <w:tblCellMar>
            <w:left w:w="0" w:type="dxa"/>
            <w:right w:w="0" w:type="dxa"/>
          </w:tblCellMar>
        </w:tblPrEx>
        <w:tc>
          <w:tcPr>
            <w:tcW w:w="1456" w:type="dxa"/>
          </w:tcPr>
          <w:p w14:paraId="0DCD37B0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4465" w:type="dxa"/>
          </w:tcPr>
          <w:p w14:paraId="14DE1F46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Акционерное общество «Санкт-</w:t>
            </w:r>
            <w:r w:rsidR="00836FCE"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П</w:t>
            </w: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етербургская Валютная Биржа»</w:t>
            </w:r>
          </w:p>
          <w:p w14:paraId="28628D15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(краткое наименование АО СПВБ)</w:t>
            </w:r>
          </w:p>
          <w:p w14:paraId="67CB317F" w14:textId="77777777" w:rsidR="00C87138" w:rsidRPr="009A2284" w:rsidRDefault="00C87138" w:rsidP="00C87138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</w:p>
        </w:tc>
        <w:tc>
          <w:tcPr>
            <w:tcW w:w="5117" w:type="dxa"/>
          </w:tcPr>
          <w:p w14:paraId="7936D14A" w14:textId="77777777" w:rsidR="00C87138" w:rsidRPr="009A2284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</w:p>
        </w:tc>
      </w:tr>
      <w:tr w:rsidR="0060030B" w:rsidRPr="009A2284" w14:paraId="7E2EDF0E" w14:textId="77777777" w:rsidTr="0060030B">
        <w:tblPrEx>
          <w:tblCellMar>
            <w:left w:w="0" w:type="dxa"/>
            <w:right w:w="0" w:type="dxa"/>
          </w:tblCellMar>
        </w:tblPrEx>
        <w:tc>
          <w:tcPr>
            <w:tcW w:w="1456" w:type="dxa"/>
          </w:tcPr>
          <w:p w14:paraId="1971F317" w14:textId="77777777" w:rsidR="0060030B" w:rsidRPr="009A2284" w:rsidRDefault="0060030B" w:rsidP="006003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4465" w:type="dxa"/>
          </w:tcPr>
          <w:p w14:paraId="43570567" w14:textId="4E56706B" w:rsidR="0060030B" w:rsidRPr="009A2284" w:rsidRDefault="0060030B" w:rsidP="00F053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 xml:space="preserve">199178, г. Санкт-Петербург, Линия 3-я В.О., д. 62 литера А, </w:t>
            </w:r>
            <w:proofErr w:type="spellStart"/>
            <w:r w:rsidRPr="009A2284">
              <w:rPr>
                <w:rFonts w:ascii="Times New Roman" w:hAnsi="Times New Roman"/>
                <w:sz w:val="23"/>
                <w:szCs w:val="23"/>
              </w:rPr>
              <w:t>помещ</w:t>
            </w:r>
            <w:proofErr w:type="spellEnd"/>
            <w:r w:rsidRPr="009A2284">
              <w:rPr>
                <w:rFonts w:ascii="Times New Roman" w:hAnsi="Times New Roman"/>
                <w:sz w:val="23"/>
                <w:szCs w:val="23"/>
              </w:rPr>
              <w:t>. 39-Н</w:t>
            </w:r>
          </w:p>
        </w:tc>
        <w:tc>
          <w:tcPr>
            <w:tcW w:w="5117" w:type="dxa"/>
          </w:tcPr>
          <w:p w14:paraId="7C770CB1" w14:textId="77777777" w:rsidR="0060030B" w:rsidRPr="009A2284" w:rsidRDefault="0060030B" w:rsidP="00600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3"/>
                <w:szCs w:val="23"/>
                <w:lang w:eastAsia="zh-CN"/>
              </w:rPr>
            </w:pPr>
          </w:p>
        </w:tc>
      </w:tr>
      <w:tr w:rsidR="0060030B" w:rsidRPr="009A2284" w14:paraId="555E5B79" w14:textId="77777777" w:rsidTr="0060030B">
        <w:tblPrEx>
          <w:tblCellMar>
            <w:left w:w="0" w:type="dxa"/>
            <w:right w:w="0" w:type="dxa"/>
          </w:tblCellMar>
        </w:tblPrEx>
        <w:trPr>
          <w:trHeight w:val="1418"/>
        </w:trPr>
        <w:tc>
          <w:tcPr>
            <w:tcW w:w="1456" w:type="dxa"/>
          </w:tcPr>
          <w:p w14:paraId="6730068F" w14:textId="77777777" w:rsidR="0060030B" w:rsidRPr="009A2284" w:rsidRDefault="0060030B" w:rsidP="006003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  <w:tc>
          <w:tcPr>
            <w:tcW w:w="4465" w:type="dxa"/>
          </w:tcPr>
          <w:p w14:paraId="652389F1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ИНН 7825331045</w:t>
            </w:r>
          </w:p>
          <w:p w14:paraId="1F6FD0EC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КПП 780101001</w:t>
            </w:r>
          </w:p>
          <w:p w14:paraId="1FAEB691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ОКПО 20508373</w:t>
            </w:r>
          </w:p>
          <w:p w14:paraId="0C9EA16F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ОГРН 1037843013812</w:t>
            </w:r>
          </w:p>
          <w:p w14:paraId="3CA3E11D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ОКАТО 40298000000</w:t>
            </w:r>
          </w:p>
          <w:p w14:paraId="75FFDB71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 xml:space="preserve">р/с 40701810433060000001 </w:t>
            </w:r>
          </w:p>
          <w:p w14:paraId="739269F2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в НКО АО ПРЦ, г. Санкт-Петербург</w:t>
            </w:r>
            <w:r w:rsidRPr="009A2284">
              <w:rPr>
                <w:rFonts w:ascii="Times New Roman" w:hAnsi="Times New Roman"/>
                <w:sz w:val="23"/>
                <w:szCs w:val="23"/>
              </w:rPr>
              <w:tab/>
            </w:r>
          </w:p>
          <w:p w14:paraId="52F75855" w14:textId="77777777" w:rsidR="0060030B" w:rsidRPr="009A2284" w:rsidRDefault="0060030B" w:rsidP="00F053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к/с 30105810900000000505</w:t>
            </w:r>
          </w:p>
          <w:p w14:paraId="64A099BE" w14:textId="7604929C" w:rsidR="0060030B" w:rsidRPr="009A2284" w:rsidRDefault="0060030B" w:rsidP="00F053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БИК 044030505</w:t>
            </w:r>
          </w:p>
        </w:tc>
        <w:tc>
          <w:tcPr>
            <w:tcW w:w="5117" w:type="dxa"/>
          </w:tcPr>
          <w:p w14:paraId="0036E791" w14:textId="77777777" w:rsidR="0060030B" w:rsidRPr="009A2284" w:rsidRDefault="0060030B" w:rsidP="00600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</w:tc>
      </w:tr>
    </w:tbl>
    <w:p w14:paraId="1FE81AD6" w14:textId="77777777" w:rsidR="00C87138" w:rsidRPr="009A2284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09"/>
      </w:tblGrid>
      <w:tr w:rsidR="00C87138" w:rsidRPr="009A2284" w14:paraId="681AABA6" w14:textId="77777777" w:rsidTr="003A59BB">
        <w:tc>
          <w:tcPr>
            <w:tcW w:w="5211" w:type="dxa"/>
          </w:tcPr>
          <w:p w14:paraId="265A387E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От СПВБ</w:t>
            </w:r>
          </w:p>
          <w:p w14:paraId="6E360ED1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2AE347FC" w14:textId="3BD98B25" w:rsidR="00817665" w:rsidRPr="009A2284" w:rsidRDefault="00014204" w:rsidP="0081766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A2284">
              <w:rPr>
                <w:rFonts w:ascii="Times New Roman" w:hAnsi="Times New Roman"/>
                <w:sz w:val="23"/>
                <w:szCs w:val="23"/>
              </w:rPr>
              <w:t>___________</w:t>
            </w:r>
            <w:r w:rsidR="00817665" w:rsidRPr="009A2284">
              <w:rPr>
                <w:rFonts w:ascii="Times New Roman" w:hAnsi="Times New Roman"/>
                <w:sz w:val="23"/>
                <w:szCs w:val="23"/>
              </w:rPr>
              <w:t xml:space="preserve"> /</w:t>
            </w:r>
            <w:proofErr w:type="spellStart"/>
            <w:r w:rsidR="00F053A4" w:rsidRPr="009A2284">
              <w:rPr>
                <w:rFonts w:ascii="Times New Roman" w:hAnsi="Times New Roman"/>
                <w:sz w:val="23"/>
                <w:szCs w:val="23"/>
              </w:rPr>
              <w:t>Я.Е.Кушнир</w:t>
            </w:r>
            <w:proofErr w:type="spellEnd"/>
            <w:r w:rsidR="00817665" w:rsidRPr="009A2284">
              <w:rPr>
                <w:rFonts w:ascii="Times New Roman" w:hAnsi="Times New Roman"/>
                <w:sz w:val="23"/>
                <w:szCs w:val="23"/>
              </w:rPr>
              <w:t>/</w:t>
            </w:r>
          </w:p>
          <w:p w14:paraId="6C4D634A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6FE6F86E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М.П.</w:t>
            </w:r>
          </w:p>
        </w:tc>
        <w:tc>
          <w:tcPr>
            <w:tcW w:w="4409" w:type="dxa"/>
          </w:tcPr>
          <w:p w14:paraId="0AD57931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От Участника</w:t>
            </w:r>
          </w:p>
          <w:p w14:paraId="3A970F90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503CDB15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_____________ /__________/</w:t>
            </w:r>
          </w:p>
          <w:p w14:paraId="49AD9151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22AC9E5A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</w:p>
          <w:p w14:paraId="5343B8F0" w14:textId="77777777" w:rsidR="00C87138" w:rsidRPr="009A2284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</w:pPr>
            <w:r w:rsidRPr="009A2284">
              <w:rPr>
                <w:rFonts w:ascii="Times New Roman" w:eastAsia="Times New Roman" w:hAnsi="Times New Roman"/>
                <w:sz w:val="23"/>
                <w:szCs w:val="23"/>
                <w:lang w:eastAsia="zh-CN"/>
              </w:rPr>
              <w:t>М.П.</w:t>
            </w:r>
          </w:p>
        </w:tc>
      </w:tr>
    </w:tbl>
    <w:p w14:paraId="6237DEB0" w14:textId="77777777" w:rsidR="00C87138" w:rsidRPr="00C87138" w:rsidRDefault="00C87138" w:rsidP="00C87138">
      <w:pPr>
        <w:pageBreakBefore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4" w:name="_Toc520125421"/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ПРИЛОЖЕНИЕ № </w:t>
      </w:r>
      <w:bookmarkEnd w:id="4"/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</w:p>
    <w:p w14:paraId="1466E88C" w14:textId="77777777" w:rsidR="00C87138" w:rsidRPr="00C87138" w:rsidRDefault="00C87138" w:rsidP="00C87138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к Договору об участии в отборе заявок </w:t>
      </w:r>
    </w:p>
    <w:p w14:paraId="4AF3F7D5" w14:textId="77777777" w:rsidR="00C87138" w:rsidRPr="00C87138" w:rsidRDefault="00C87138" w:rsidP="00C87138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заключении договоров РЕПО </w:t>
      </w:r>
    </w:p>
    <w:p w14:paraId="0C779055" w14:textId="77777777" w:rsidR="00C87138" w:rsidRPr="00C87138" w:rsidRDefault="00C87138" w:rsidP="00C87138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с Комитетом финансов </w:t>
      </w:r>
      <w:r w:rsidR="00F54284">
        <w:rPr>
          <w:rFonts w:ascii="Times New Roman" w:eastAsia="Times New Roman" w:hAnsi="Times New Roman"/>
          <w:sz w:val="24"/>
          <w:szCs w:val="24"/>
          <w:lang w:eastAsia="zh-CN"/>
        </w:rPr>
        <w:t>Ленинградской области</w:t>
      </w:r>
    </w:p>
    <w:p w14:paraId="61E8BA35" w14:textId="77777777" w:rsidR="00C87138" w:rsidRPr="00C87138" w:rsidRDefault="00C87138" w:rsidP="00C87138">
      <w:pPr>
        <w:suppressAutoHyphens/>
        <w:spacing w:after="0" w:line="240" w:lineRule="auto"/>
        <w:jc w:val="right"/>
        <w:rPr>
          <w:rFonts w:ascii="NewsGoth Dm BT" w:eastAsia="Times New Roman" w:hAnsi="NewsGoth Dm BT" w:cs="NewsGoth Dm BT"/>
          <w:b/>
          <w:sz w:val="24"/>
          <w:szCs w:val="24"/>
          <w:lang w:eastAsia="ar-SA"/>
        </w:rPr>
      </w:pPr>
    </w:p>
    <w:p w14:paraId="383C7F56" w14:textId="77777777" w:rsidR="00C87138" w:rsidRPr="00C87138" w:rsidRDefault="00C87138" w:rsidP="00C87138">
      <w:pPr>
        <w:keepNext/>
        <w:suppressAutoHyphens/>
        <w:spacing w:after="0" w:line="240" w:lineRule="auto"/>
        <w:ind w:firstLine="737"/>
        <w:jc w:val="right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C87138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На бланке организации</w:t>
      </w:r>
    </w:p>
    <w:p w14:paraId="03EDD84B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68F64C0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618F9BB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7316EED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>ДОВЕРЕННОСТЬ №</w:t>
      </w:r>
      <w:r w:rsidRPr="0084222C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</w:p>
    <w:p w14:paraId="5E793477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ADEA62D" w14:textId="77777777" w:rsidR="00C87138" w:rsidRPr="00DF5A5D" w:rsidRDefault="00C87138" w:rsidP="00C8713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г.___________________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37706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</w:t>
      </w:r>
      <w:r w:rsidR="00DF5A5D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="0093770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="00937706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="00DF5A5D" w:rsidRPr="00DF5A5D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DF5A5D" w:rsidRPr="00DF5A5D">
        <w:rPr>
          <w:rFonts w:ascii="Times New Roman" w:hAnsi="Times New Roman"/>
          <w:i/>
          <w:sz w:val="24"/>
          <w:szCs w:val="24"/>
        </w:rPr>
        <w:t>дата прописью</w:t>
      </w:r>
      <w:r w:rsidR="00DF5A5D" w:rsidRPr="00DF5A5D">
        <w:rPr>
          <w:rFonts w:ascii="Times New Roman" w:hAnsi="Times New Roman"/>
          <w:color w:val="000000"/>
          <w:sz w:val="24"/>
          <w:szCs w:val="24"/>
        </w:rPr>
        <w:t>)</w:t>
      </w:r>
    </w:p>
    <w:p w14:paraId="7A99EA3B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DBBCA32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848EE9B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Настоящей доверенностью 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14:paraId="10F66F54" w14:textId="77777777" w:rsidR="00C87138" w:rsidRPr="00C87138" w:rsidRDefault="00D56A6E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</w:t>
      </w:r>
      <w:r w:rsidR="00C87138"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(наименование организации)</w:t>
      </w:r>
    </w:p>
    <w:p w14:paraId="591993C6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46FDDA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в лице ___________________________________________________________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</w:p>
    <w:p w14:paraId="4F8575C0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(занимаемая должность лица, Ф.И.О.)</w:t>
      </w:r>
    </w:p>
    <w:p w14:paraId="4E03339F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действующего на основании _____________________________________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</w:p>
    <w:p w14:paraId="6BE031AD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2DEAEAA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уполномочивает </w:t>
      </w:r>
      <w:r w:rsidR="00E06D82">
        <w:rPr>
          <w:rFonts w:ascii="Times New Roman" w:eastAsia="Times New Roman" w:hAnsi="Times New Roman"/>
          <w:sz w:val="24"/>
          <w:szCs w:val="24"/>
          <w:lang w:eastAsia="zh-CN"/>
        </w:rPr>
        <w:t>работ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ника ___________________________________________________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</w:p>
    <w:p w14:paraId="03DF6A22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(занимаемая должность </w:t>
      </w:r>
      <w:r w:rsidR="00E06D82">
        <w:rPr>
          <w:rFonts w:ascii="Times New Roman" w:eastAsia="Times New Roman" w:hAnsi="Times New Roman"/>
          <w:i/>
          <w:sz w:val="24"/>
          <w:szCs w:val="24"/>
          <w:lang w:eastAsia="zh-CN"/>
        </w:rPr>
        <w:t>работ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ника, Ф.И.О.)</w:t>
      </w:r>
    </w:p>
    <w:p w14:paraId="2CF73A92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38ED0ED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паспорт серия _________ № ______________, выдан ________________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14:paraId="38F1DE6D" w14:textId="77777777" w:rsidR="00C87138" w:rsidRPr="00041209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41209">
        <w:rPr>
          <w:rFonts w:ascii="Times New Roman" w:eastAsia="Times New Roman" w:hAnsi="Times New Roman"/>
          <w:i/>
          <w:sz w:val="24"/>
          <w:szCs w:val="24"/>
          <w:lang w:eastAsia="zh-CN"/>
        </w:rPr>
        <w:t>(кем</w:t>
      </w:r>
      <w:r w:rsidR="00240CE6" w:rsidRPr="00041209">
        <w:rPr>
          <w:rFonts w:ascii="Times New Roman" w:eastAsia="Times New Roman" w:hAnsi="Times New Roman"/>
          <w:i/>
          <w:sz w:val="24"/>
          <w:szCs w:val="24"/>
          <w:lang w:eastAsia="zh-CN"/>
        </w:rPr>
        <w:t>, когда</w:t>
      </w:r>
      <w:r w:rsidRPr="00041209"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</w:p>
    <w:p w14:paraId="31EEDCA2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392EEF2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заключение с Комитетом финансов </w:t>
      </w:r>
      <w:r w:rsidR="004744A0">
        <w:rPr>
          <w:rFonts w:ascii="Times New Roman" w:eastAsia="Times New Roman" w:hAnsi="Times New Roman"/>
          <w:sz w:val="24"/>
          <w:szCs w:val="24"/>
          <w:lang w:eastAsia="zh-CN"/>
        </w:rPr>
        <w:t xml:space="preserve">Ленинградской области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договоров РЕПО</w:t>
      </w:r>
      <w:r w:rsidR="00D8171D">
        <w:rPr>
          <w:rFonts w:ascii="Times New Roman" w:eastAsia="Times New Roman" w:hAnsi="Times New Roman"/>
          <w:sz w:val="24"/>
          <w:szCs w:val="24"/>
          <w:lang w:eastAsia="zh-CN"/>
        </w:rPr>
        <w:t xml:space="preserve"> не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на </w:t>
      </w:r>
      <w:r w:rsidR="00D8171D" w:rsidRPr="00D8171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8171D">
        <w:rPr>
          <w:rFonts w:ascii="Times New Roman" w:eastAsia="Times New Roman" w:hAnsi="Times New Roman"/>
          <w:sz w:val="24"/>
          <w:szCs w:val="24"/>
          <w:lang w:eastAsia="zh-CN"/>
        </w:rPr>
        <w:t>организованных торгах</w:t>
      </w:r>
      <w:r w:rsidR="00A91317" w:rsidRPr="00A9131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с использованием информационных и программно-технических средств </w:t>
      </w:r>
      <w:r w:rsidRPr="00C87138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Акционерного общества «Санкт-Петербургская Валютная Биржа»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от имени ________________________________________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</w:p>
    <w:p w14:paraId="26E58751" w14:textId="77777777"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(наименование организации)</w:t>
      </w:r>
    </w:p>
    <w:p w14:paraId="4E84FA41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E81628F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4AEE4B6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Подпись _____________________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  <w:t>_________________       удостоверя</w:t>
      </w:r>
      <w:r w:rsidR="00E06D82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6488EF02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      (Ф.И.О. </w:t>
      </w:r>
      <w:r w:rsidR="00E06D82">
        <w:rPr>
          <w:rFonts w:ascii="Times New Roman" w:eastAsia="Times New Roman" w:hAnsi="Times New Roman"/>
          <w:i/>
          <w:sz w:val="24"/>
          <w:szCs w:val="24"/>
          <w:lang w:eastAsia="zh-CN"/>
        </w:rPr>
        <w:t>работ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ника)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="00D56A6E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</w:t>
      </w:r>
      <w:proofErr w:type="gramStart"/>
      <w:r w:rsidR="00D56A6E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gramEnd"/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подпись)</w:t>
      </w:r>
    </w:p>
    <w:p w14:paraId="74461835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01BAC74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0B3BA15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Настоящая доверенность действительна до «_____</w:t>
      </w:r>
      <w:proofErr w:type="gramStart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_»_</w:t>
      </w:r>
      <w:proofErr w:type="gramEnd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______________ 20______г.</w:t>
      </w:r>
    </w:p>
    <w:p w14:paraId="09F6663D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CBCE4E3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Контактные телефоны ______________________________________________.</w:t>
      </w:r>
    </w:p>
    <w:p w14:paraId="05A5BCAF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2444A0F" w14:textId="77777777" w:rsidR="00240CE6" w:rsidRDefault="00240CE6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0D9FC09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организации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55A6D643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C769EE1" w14:textId="77777777" w:rsidR="00C87138" w:rsidRPr="00C87138" w:rsidRDefault="00C87138" w:rsidP="00C8713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gramStart"/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Должность)   </w:t>
      </w:r>
      <w:proofErr w:type="gramEnd"/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(Подпись)                                    (Ф.И.О.)</w:t>
      </w:r>
    </w:p>
    <w:p w14:paraId="6DBA1612" w14:textId="77777777" w:rsidR="00C87138" w:rsidRPr="00C87138" w:rsidRDefault="00C87138" w:rsidP="00C8713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16EDA5F4" w14:textId="77777777"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М.П.</w:t>
      </w:r>
    </w:p>
    <w:p w14:paraId="36044D65" w14:textId="77777777" w:rsidR="00D614BB" w:rsidRDefault="00D614BB"/>
    <w:sectPr w:rsidR="00D614BB" w:rsidSect="00F053A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64" w:right="851" w:bottom="851" w:left="1418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A5B0" w14:textId="77777777" w:rsidR="001919C6" w:rsidRDefault="001919C6">
      <w:pPr>
        <w:spacing w:after="0" w:line="240" w:lineRule="auto"/>
      </w:pPr>
      <w:r>
        <w:separator/>
      </w:r>
    </w:p>
  </w:endnote>
  <w:endnote w:type="continuationSeparator" w:id="0">
    <w:p w14:paraId="67B6B01B" w14:textId="77777777" w:rsidR="001919C6" w:rsidRDefault="0019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 Dm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8018" w14:textId="77777777" w:rsidR="00095865" w:rsidRDefault="007736FD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628A975" wp14:editId="00F9AC13">
              <wp:simplePos x="0" y="0"/>
              <wp:positionH relativeFrom="page">
                <wp:posOffset>6581140</wp:posOffset>
              </wp:positionH>
              <wp:positionV relativeFrom="paragraph">
                <wp:posOffset>635</wp:posOffset>
              </wp:positionV>
              <wp:extent cx="62230" cy="13779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FBB8" w14:textId="77777777" w:rsidR="00095865" w:rsidRDefault="004E1E2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095865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5A5D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8A97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8.2pt;margin-top:.05pt;width:4.9pt;height:1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" stroked="f">
              <v:fill opacity="0"/>
              <v:textbox inset="0,0,0,0">
                <w:txbxContent>
                  <w:p w14:paraId="054AFBB8" w14:textId="77777777" w:rsidR="00095865" w:rsidRDefault="004E1E2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095865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5A5D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1CB1" w14:textId="77777777" w:rsidR="001919C6" w:rsidRDefault="001919C6">
      <w:pPr>
        <w:spacing w:after="0" w:line="240" w:lineRule="auto"/>
      </w:pPr>
      <w:r>
        <w:separator/>
      </w:r>
    </w:p>
  </w:footnote>
  <w:footnote w:type="continuationSeparator" w:id="0">
    <w:p w14:paraId="3A1483F5" w14:textId="77777777" w:rsidR="001919C6" w:rsidRDefault="0019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DE6F" w14:textId="77777777"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F60" w14:textId="77777777"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08B9" w14:textId="77777777"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21A"/>
    <w:multiLevelType w:val="multilevel"/>
    <w:tmpl w:val="FB5EF46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cs="Times New Roman" w:hint="default"/>
      </w:rPr>
    </w:lvl>
  </w:abstractNum>
  <w:abstractNum w:abstractNumId="1" w15:restartNumberingAfterBreak="0">
    <w:nsid w:val="42F45D45"/>
    <w:multiLevelType w:val="multilevel"/>
    <w:tmpl w:val="EC1228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514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38"/>
    <w:rsid w:val="00014204"/>
    <w:rsid w:val="00041209"/>
    <w:rsid w:val="00063CF3"/>
    <w:rsid w:val="00095865"/>
    <w:rsid w:val="000C55CC"/>
    <w:rsid w:val="00110649"/>
    <w:rsid w:val="00136189"/>
    <w:rsid w:val="00186B26"/>
    <w:rsid w:val="001919C6"/>
    <w:rsid w:val="001959AD"/>
    <w:rsid w:val="001B433A"/>
    <w:rsid w:val="00204F91"/>
    <w:rsid w:val="00240CE6"/>
    <w:rsid w:val="00242B39"/>
    <w:rsid w:val="0026102B"/>
    <w:rsid w:val="00284AD5"/>
    <w:rsid w:val="00287093"/>
    <w:rsid w:val="002A0EAA"/>
    <w:rsid w:val="002B5D6A"/>
    <w:rsid w:val="002D711F"/>
    <w:rsid w:val="002F05C0"/>
    <w:rsid w:val="003246D1"/>
    <w:rsid w:val="003751F5"/>
    <w:rsid w:val="00394C8D"/>
    <w:rsid w:val="0039615F"/>
    <w:rsid w:val="003A59BB"/>
    <w:rsid w:val="003D0B01"/>
    <w:rsid w:val="003D6923"/>
    <w:rsid w:val="003E0EF4"/>
    <w:rsid w:val="004254B7"/>
    <w:rsid w:val="004744A0"/>
    <w:rsid w:val="00485377"/>
    <w:rsid w:val="004873E0"/>
    <w:rsid w:val="00490E3D"/>
    <w:rsid w:val="004B4146"/>
    <w:rsid w:val="004C4E6D"/>
    <w:rsid w:val="004E1E27"/>
    <w:rsid w:val="004F2B74"/>
    <w:rsid w:val="004F69EF"/>
    <w:rsid w:val="00503028"/>
    <w:rsid w:val="0053223B"/>
    <w:rsid w:val="005400A9"/>
    <w:rsid w:val="00541AC2"/>
    <w:rsid w:val="00547E21"/>
    <w:rsid w:val="00553EBF"/>
    <w:rsid w:val="00586DF9"/>
    <w:rsid w:val="0059010F"/>
    <w:rsid w:val="005D5E8B"/>
    <w:rsid w:val="005E780F"/>
    <w:rsid w:val="005F101E"/>
    <w:rsid w:val="005F1700"/>
    <w:rsid w:val="0060030B"/>
    <w:rsid w:val="006064F3"/>
    <w:rsid w:val="00620885"/>
    <w:rsid w:val="00623B49"/>
    <w:rsid w:val="006456DB"/>
    <w:rsid w:val="00645FA2"/>
    <w:rsid w:val="00654C1B"/>
    <w:rsid w:val="006744EB"/>
    <w:rsid w:val="00692604"/>
    <w:rsid w:val="006B3B46"/>
    <w:rsid w:val="006E118B"/>
    <w:rsid w:val="006E12B8"/>
    <w:rsid w:val="00703367"/>
    <w:rsid w:val="00724607"/>
    <w:rsid w:val="00743149"/>
    <w:rsid w:val="007460DA"/>
    <w:rsid w:val="00762220"/>
    <w:rsid w:val="007736FD"/>
    <w:rsid w:val="007B1911"/>
    <w:rsid w:val="007B4187"/>
    <w:rsid w:val="00817665"/>
    <w:rsid w:val="00824C2E"/>
    <w:rsid w:val="00836FCE"/>
    <w:rsid w:val="0084222C"/>
    <w:rsid w:val="0084508D"/>
    <w:rsid w:val="00861D25"/>
    <w:rsid w:val="008715A0"/>
    <w:rsid w:val="00886DB2"/>
    <w:rsid w:val="00895936"/>
    <w:rsid w:val="008C1A57"/>
    <w:rsid w:val="008F5842"/>
    <w:rsid w:val="00902A63"/>
    <w:rsid w:val="00937706"/>
    <w:rsid w:val="0097262B"/>
    <w:rsid w:val="009A2284"/>
    <w:rsid w:val="009C7C19"/>
    <w:rsid w:val="009D1999"/>
    <w:rsid w:val="009E3739"/>
    <w:rsid w:val="00A87477"/>
    <w:rsid w:val="00A91317"/>
    <w:rsid w:val="00AC18A5"/>
    <w:rsid w:val="00AC1B72"/>
    <w:rsid w:val="00B66126"/>
    <w:rsid w:val="00B67D55"/>
    <w:rsid w:val="00B800FD"/>
    <w:rsid w:val="00BA1368"/>
    <w:rsid w:val="00BB1C52"/>
    <w:rsid w:val="00BE3100"/>
    <w:rsid w:val="00C0402C"/>
    <w:rsid w:val="00C1280A"/>
    <w:rsid w:val="00C14AF7"/>
    <w:rsid w:val="00C83F18"/>
    <w:rsid w:val="00C87138"/>
    <w:rsid w:val="00D31EFC"/>
    <w:rsid w:val="00D56A6E"/>
    <w:rsid w:val="00D614BB"/>
    <w:rsid w:val="00D8171D"/>
    <w:rsid w:val="00DF5A5D"/>
    <w:rsid w:val="00E04049"/>
    <w:rsid w:val="00E06D82"/>
    <w:rsid w:val="00E22B97"/>
    <w:rsid w:val="00E51E0B"/>
    <w:rsid w:val="00EA7161"/>
    <w:rsid w:val="00ED648D"/>
    <w:rsid w:val="00F053A4"/>
    <w:rsid w:val="00F0672F"/>
    <w:rsid w:val="00F54284"/>
    <w:rsid w:val="00F660C4"/>
    <w:rsid w:val="00F66AE7"/>
    <w:rsid w:val="00F7355E"/>
    <w:rsid w:val="00F82D26"/>
    <w:rsid w:val="00FB1D27"/>
    <w:rsid w:val="00FD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8D31"/>
  <w15:docId w15:val="{189D4493-4A5C-41B6-8029-68F1913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87138"/>
    <w:rPr>
      <w:sz w:val="20"/>
    </w:rPr>
  </w:style>
  <w:style w:type="paragraph" w:styleId="a4">
    <w:name w:val="footer"/>
    <w:basedOn w:val="a"/>
    <w:link w:val="a5"/>
    <w:uiPriority w:val="99"/>
    <w:rsid w:val="00C8713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Нижний колонтитул Знак"/>
    <w:link w:val="a4"/>
    <w:uiPriority w:val="99"/>
    <w:rsid w:val="00C871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rsid w:val="00C87138"/>
    <w:pPr>
      <w:suppressAutoHyphens/>
      <w:spacing w:after="0" w:line="240" w:lineRule="auto"/>
      <w:jc w:val="right"/>
    </w:pPr>
    <w:rPr>
      <w:rFonts w:ascii="NewsGoth Dm BT" w:eastAsia="Times New Roman" w:hAnsi="NewsGoth Dm BT"/>
      <w:sz w:val="20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C87138"/>
    <w:rPr>
      <w:rFonts w:ascii="NewsGoth Dm BT" w:eastAsia="Times New Roman" w:hAnsi="NewsGoth Dm BT" w:cs="NewsGoth Dm BT"/>
      <w:szCs w:val="24"/>
      <w:lang w:eastAsia="ar-SA"/>
    </w:rPr>
  </w:style>
  <w:style w:type="paragraph" w:customStyle="1" w:styleId="a8">
    <w:name w:val="Содержимое таблицы"/>
    <w:basedOn w:val="a"/>
    <w:rsid w:val="00C871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9">
    <w:name w:val="Hyperlink"/>
    <w:uiPriority w:val="99"/>
    <w:unhideWhenUsed/>
    <w:rsid w:val="00C87138"/>
    <w:rPr>
      <w:color w:val="0563C1"/>
      <w:u w:val="single"/>
    </w:rPr>
  </w:style>
  <w:style w:type="paragraph" w:customStyle="1" w:styleId="1">
    <w:name w:val="заголовок 1"/>
    <w:basedOn w:val="a"/>
    <w:next w:val="a"/>
    <w:rsid w:val="00C87138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character" w:styleId="aa">
    <w:name w:val="annotation reference"/>
    <w:uiPriority w:val="99"/>
    <w:semiHidden/>
    <w:unhideWhenUsed/>
    <w:rsid w:val="002A0E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0E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A0E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EA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A0EA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A0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0EA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84508D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54C1B"/>
    <w:pPr>
      <w:ind w:left="720"/>
      <w:contextualSpacing/>
    </w:pPr>
  </w:style>
  <w:style w:type="paragraph" w:styleId="af3">
    <w:name w:val="No Spacing"/>
    <w:uiPriority w:val="1"/>
    <w:qFormat/>
    <w:rsid w:val="00654C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v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D07C-10A6-4EEB-9FFF-1516244A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13377</CharactersWithSpaces>
  <SharedDoc>false</SharedDoc>
  <HLinks>
    <vt:vector size="6" baseType="variant"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http://www.spcex.ru/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Жилкин Владимир Викторович</dc:creator>
  <cp:lastModifiedBy>Соколов Всеволод Олегович</cp:lastModifiedBy>
  <cp:revision>2</cp:revision>
  <cp:lastPrinted>2023-03-02T12:31:00Z</cp:lastPrinted>
  <dcterms:created xsi:type="dcterms:W3CDTF">2025-06-05T09:33:00Z</dcterms:created>
  <dcterms:modified xsi:type="dcterms:W3CDTF">2025-06-05T09:33:00Z</dcterms:modified>
</cp:coreProperties>
</file>