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72E" w14:textId="77777777" w:rsidR="0055557A" w:rsidRDefault="008D3157">
      <w:pPr>
        <w:spacing w:before="720" w:line="360" w:lineRule="exact"/>
        <w:jc w:val="center"/>
        <w:rPr>
          <w:lang w:val="ru-RU"/>
        </w:rPr>
      </w:pPr>
      <w:r w:rsidRPr="008C2970">
        <w:rPr>
          <w:noProof/>
          <w:lang w:val="ru-RU"/>
        </w:rPr>
        <w:drawing>
          <wp:inline distT="0" distB="0" distL="0" distR="0" wp14:anchorId="2275D8A9" wp14:editId="1E0599C6">
            <wp:extent cx="647700" cy="666750"/>
            <wp:effectExtent l="0" t="0" r="0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8E27" w14:textId="77777777" w:rsidR="0055557A" w:rsidRDefault="0055557A">
      <w:pPr>
        <w:spacing w:line="360" w:lineRule="exact"/>
        <w:jc w:val="center"/>
        <w:rPr>
          <w:caps/>
          <w:lang w:val="ru-RU"/>
        </w:rPr>
      </w:pPr>
      <w:r>
        <w:rPr>
          <w:lang w:val="ru-RU"/>
        </w:rPr>
        <w:t xml:space="preserve">ПРАВИТЕЛЬСТВО </w:t>
      </w:r>
      <w:r>
        <w:rPr>
          <w:caps/>
          <w:lang w:val="ru-RU"/>
        </w:rPr>
        <w:t xml:space="preserve"> Санкт</w:t>
      </w:r>
      <w:r>
        <w:rPr>
          <w:lang w:val="ru-RU"/>
        </w:rPr>
        <w:t>-</w:t>
      </w:r>
      <w:r>
        <w:rPr>
          <w:caps/>
          <w:lang w:val="ru-RU"/>
        </w:rPr>
        <w:t>Петербурга</w:t>
      </w:r>
    </w:p>
    <w:p w14:paraId="33F4647B" w14:textId="77777777" w:rsidR="0055557A" w:rsidRDefault="0055557A">
      <w:pPr>
        <w:pStyle w:val="4"/>
        <w:pBdr>
          <w:bottom w:val="none" w:sz="0" w:space="0" w:color="auto"/>
        </w:pBdr>
        <w:spacing w:before="0"/>
        <w:rPr>
          <w:sz w:val="28"/>
        </w:rPr>
      </w:pPr>
      <w:r>
        <w:t xml:space="preserve">КОМИТЕТ ФИНАНСОВ </w:t>
      </w:r>
      <w:r w:rsidRPr="009F03CF">
        <w:rPr>
          <w:caps/>
        </w:rPr>
        <w:t>Санкт-Петербурга</w:t>
      </w:r>
    </w:p>
    <w:p w14:paraId="41BF9541" w14:textId="77777777" w:rsidR="0055557A" w:rsidRPr="00D16682" w:rsidRDefault="0068720F">
      <w:pPr>
        <w:tabs>
          <w:tab w:val="left" w:pos="7939"/>
        </w:tabs>
        <w:spacing w:before="120"/>
        <w:jc w:val="center"/>
        <w:rPr>
          <w:sz w:val="20"/>
          <w:lang w:val="ru-RU"/>
        </w:rPr>
      </w:pPr>
      <w:r w:rsidRPr="0068720F">
        <w:rPr>
          <w:sz w:val="20"/>
          <w:lang w:val="ru-RU"/>
        </w:rPr>
        <w:t>Новгородская ул., д.20, литера А, Санкт-Петербург, 191144</w:t>
      </w:r>
      <w:r w:rsidR="0055557A">
        <w:rPr>
          <w:sz w:val="20"/>
          <w:lang w:val="ru-RU"/>
        </w:rPr>
        <w:t xml:space="preserve">, телефон (812) </w:t>
      </w:r>
      <w:r w:rsidR="000021FB" w:rsidRPr="000021FB">
        <w:rPr>
          <w:sz w:val="20"/>
          <w:lang w:val="ru-RU"/>
        </w:rPr>
        <w:t>576-3529</w:t>
      </w:r>
      <w:r w:rsidR="0055557A">
        <w:rPr>
          <w:sz w:val="20"/>
          <w:lang w:val="ru-RU"/>
        </w:rPr>
        <w:t xml:space="preserve">, телефакс (812) </w:t>
      </w:r>
      <w:r w:rsidR="000021FB" w:rsidRPr="000021FB">
        <w:rPr>
          <w:sz w:val="20"/>
          <w:lang w:val="ru-RU"/>
        </w:rPr>
        <w:t>246-1424</w:t>
      </w:r>
      <w:r w:rsidR="0055557A">
        <w:rPr>
          <w:sz w:val="20"/>
          <w:lang w:val="ru-RU"/>
        </w:rPr>
        <w:br/>
      </w:r>
      <w:r w:rsidR="0055557A">
        <w:rPr>
          <w:sz w:val="20"/>
          <w:lang w:val="en-US"/>
        </w:rPr>
        <w:t>e</w:t>
      </w:r>
      <w:r w:rsidR="0055557A">
        <w:rPr>
          <w:sz w:val="20"/>
          <w:lang w:val="ru-RU"/>
        </w:rPr>
        <w:t>-</w:t>
      </w:r>
      <w:r w:rsidR="0055557A">
        <w:rPr>
          <w:sz w:val="20"/>
          <w:lang w:val="en-US"/>
        </w:rPr>
        <w:t>mail</w:t>
      </w:r>
      <w:r w:rsidR="0055557A">
        <w:rPr>
          <w:sz w:val="20"/>
          <w:lang w:val="ru-RU"/>
        </w:rPr>
        <w:t xml:space="preserve">: 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@</w:t>
      </w:r>
      <w:r w:rsidR="0055557A">
        <w:rPr>
          <w:sz w:val="20"/>
          <w:lang w:val="en-US"/>
        </w:rPr>
        <w:t>kfin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gov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  <w:r w:rsidR="0055557A">
        <w:rPr>
          <w:sz w:val="20"/>
          <w:lang w:val="ru-RU"/>
        </w:rPr>
        <w:t xml:space="preserve">, </w:t>
      </w:r>
      <w:hyperlink r:id="rId9" w:history="1">
        <w:r w:rsidR="00DF090B" w:rsidRPr="00DF090B">
          <w:rPr>
            <w:sz w:val="20"/>
            <w:lang w:val="en-US"/>
          </w:rPr>
          <w:t>http</w:t>
        </w:r>
        <w:r w:rsidR="00DF090B" w:rsidRPr="00DF090B">
          <w:rPr>
            <w:sz w:val="20"/>
            <w:lang w:val="ru-RU"/>
          </w:rPr>
          <w:t>://комфинспб.рф</w:t>
        </w:r>
      </w:hyperlink>
      <w:r w:rsidR="00DF090B" w:rsidRPr="00DF090B">
        <w:rPr>
          <w:sz w:val="18"/>
          <w:szCs w:val="18"/>
          <w:lang w:val="ru-RU"/>
        </w:rPr>
        <w:t xml:space="preserve">, </w:t>
      </w:r>
      <w:r w:rsidR="0055557A">
        <w:rPr>
          <w:sz w:val="20"/>
          <w:lang w:val="en-US"/>
        </w:rPr>
        <w:t>http</w:t>
      </w:r>
      <w:r w:rsidR="000021FB">
        <w:rPr>
          <w:sz w:val="20"/>
          <w:lang w:val="en-US"/>
        </w:rPr>
        <w:t>s</w:t>
      </w:r>
      <w:r w:rsidR="0055557A" w:rsidRPr="00602F42">
        <w:rPr>
          <w:sz w:val="20"/>
          <w:lang w:val="ru-RU"/>
        </w:rPr>
        <w:t>://</w:t>
      </w:r>
      <w:r w:rsidR="0055557A">
        <w:rPr>
          <w:sz w:val="20"/>
          <w:lang w:val="en-US"/>
        </w:rPr>
        <w:t>fincom</w:t>
      </w:r>
      <w:r w:rsidR="0055557A" w:rsidRPr="00602F42">
        <w:rPr>
          <w:sz w:val="20"/>
          <w:lang w:val="ru-RU"/>
        </w:rPr>
        <w:t>.</w:t>
      </w:r>
      <w:r w:rsidR="000021FB">
        <w:rPr>
          <w:sz w:val="20"/>
          <w:lang w:val="en-US"/>
        </w:rPr>
        <w:t>gov</w:t>
      </w:r>
      <w:r w:rsidR="000021FB" w:rsidRPr="000021FB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</w:p>
    <w:p w14:paraId="6DCDBEE5" w14:textId="77777777" w:rsidR="0055557A" w:rsidRDefault="0055557A">
      <w:pPr>
        <w:tabs>
          <w:tab w:val="left" w:pos="7939"/>
        </w:tabs>
        <w:ind w:left="-426" w:right="-1419"/>
        <w:rPr>
          <w:lang w:val="ru-RU"/>
        </w:rPr>
      </w:pPr>
    </w:p>
    <w:p w14:paraId="092140B2" w14:textId="77777777" w:rsidR="0055557A" w:rsidRDefault="0055557A">
      <w:pPr>
        <w:spacing w:before="240"/>
        <w:rPr>
          <w:sz w:val="22"/>
          <w:lang w:val="ru-RU"/>
        </w:rPr>
      </w:pPr>
      <w:r>
        <w:rPr>
          <w:sz w:val="22"/>
          <w:lang w:val="ru-RU"/>
        </w:rPr>
        <w:t>___________________</w:t>
      </w: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№ ___________________</w:t>
      </w:r>
    </w:p>
    <w:p w14:paraId="5BBB968C" w14:textId="77777777" w:rsidR="0055557A" w:rsidRPr="00CF09E3" w:rsidRDefault="0055557A" w:rsidP="00CF09E3">
      <w:pPr>
        <w:framePr w:w="3600" w:h="720" w:hSpace="181" w:wrap="around" w:vAnchor="text" w:hAnchor="page" w:x="6346" w:y="336"/>
        <w:rPr>
          <w:b/>
          <w:lang w:val="ru-RU"/>
        </w:rPr>
      </w:pPr>
    </w:p>
    <w:p w14:paraId="468B674E" w14:textId="77777777" w:rsidR="0055557A" w:rsidRDefault="0055557A">
      <w:pPr>
        <w:spacing w:before="60"/>
        <w:rPr>
          <w:sz w:val="22"/>
          <w:lang w:val="ru-RU"/>
        </w:rPr>
      </w:pPr>
      <w:r>
        <w:rPr>
          <w:sz w:val="22"/>
          <w:lang w:val="ru-RU"/>
        </w:rPr>
        <w:t>На № _______________ от___________________</w:t>
      </w:r>
      <w:r>
        <w:rPr>
          <w:sz w:val="22"/>
          <w:lang w:val="ru-RU"/>
        </w:rPr>
        <w:tab/>
      </w:r>
      <w:r>
        <w:rPr>
          <w:sz w:val="22"/>
        </w:rPr>
        <w:object w:dxaOrig="3881" w:dyaOrig="197" w14:anchorId="57E8F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1.25pt" o:ole="" fillcolor="window">
            <v:imagedata r:id="rId10" o:title=""/>
          </v:shape>
          <o:OLEObject Type="Embed" ProgID="MSDraw" ShapeID="_x0000_i1025" DrawAspect="Content" ObjectID="_1819457768" r:id="rId11">
            <o:FieldCodes>\* MERGEFORMAT</o:FieldCodes>
          </o:OLEObject>
        </w:object>
      </w:r>
    </w:p>
    <w:p w14:paraId="6D06EB22" w14:textId="77777777" w:rsidR="0055557A" w:rsidRDefault="0055557A">
      <w:pPr>
        <w:spacing w:before="40"/>
        <w:rPr>
          <w:lang w:val="ru-RU"/>
        </w:rPr>
        <w:sectPr w:rsidR="0055557A" w:rsidSect="00CF09E3">
          <w:headerReference w:type="even" r:id="rId12"/>
          <w:headerReference w:type="default" r:id="rId13"/>
          <w:pgSz w:w="11907" w:h="16834" w:code="9"/>
          <w:pgMar w:top="284" w:right="567" w:bottom="1134" w:left="1134" w:header="720" w:footer="720" w:gutter="0"/>
          <w:cols w:space="720"/>
          <w:titlePg/>
        </w:sectPr>
      </w:pPr>
    </w:p>
    <w:p w14:paraId="3D77625A" w14:textId="77777777" w:rsidR="0055557A" w:rsidRDefault="0055557A">
      <w:pPr>
        <w:spacing w:before="40"/>
        <w:rPr>
          <w:lang w:val="ru-RU"/>
        </w:rPr>
      </w:pPr>
    </w:p>
    <w:p w14:paraId="2804D8DC" w14:textId="77777777"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14:paraId="5D00324F" w14:textId="77777777"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14:paraId="6B96D7FD" w14:textId="77777777" w:rsidR="00603051" w:rsidRDefault="005411EB" w:rsidP="008D3157">
      <w:pPr>
        <w:ind w:right="-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Объявление</w:t>
      </w:r>
    </w:p>
    <w:p w14:paraId="14E8F634" w14:textId="77777777"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14:paraId="4839F4F1" w14:textId="77777777" w:rsidR="008D3157" w:rsidRPr="008D3157" w:rsidRDefault="001F3DC6" w:rsidP="008D3157">
      <w:pPr>
        <w:ind w:right="-142"/>
        <w:jc w:val="center"/>
        <w:rPr>
          <w:szCs w:val="24"/>
          <w:lang w:val="ru-RU"/>
        </w:rPr>
      </w:pPr>
      <w:r>
        <w:rPr>
          <w:szCs w:val="24"/>
          <w:lang w:val="ru-RU"/>
        </w:rPr>
        <w:t>на заключение договоров репо</w:t>
      </w:r>
    </w:p>
    <w:p w14:paraId="7276A966" w14:textId="77777777" w:rsidR="008D3157" w:rsidRPr="008D3157" w:rsidRDefault="008D3157" w:rsidP="008D3157">
      <w:pPr>
        <w:ind w:firstLine="567"/>
        <w:rPr>
          <w:szCs w:val="24"/>
          <w:lang w:val="ru-RU"/>
        </w:rPr>
      </w:pPr>
    </w:p>
    <w:p w14:paraId="4D4DA4D1" w14:textId="77777777" w:rsidR="008D3157" w:rsidRPr="00CD6C60" w:rsidRDefault="008D3157" w:rsidP="00CD6C60">
      <w:pPr>
        <w:suppressAutoHyphens/>
        <w:ind w:right="-142"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Санкт-Петербурга (далее – Глобальный кредитор) объявляет </w:t>
      </w:r>
      <w:r w:rsidR="00603051" w:rsidRPr="00B751C4">
        <w:rPr>
          <w:szCs w:val="24"/>
          <w:lang w:val="ru-RU"/>
        </w:rPr>
        <w:br/>
      </w:r>
      <w:r w:rsidRPr="00B751C4">
        <w:rPr>
          <w:szCs w:val="24"/>
          <w:lang w:val="ru-RU"/>
        </w:rPr>
        <w:t xml:space="preserve">о проведении </w:t>
      </w:r>
      <w:r w:rsidR="00A6492F">
        <w:rPr>
          <w:b/>
          <w:szCs w:val="24"/>
          <w:lang w:val="ru-RU"/>
        </w:rPr>
        <w:t>16</w:t>
      </w:r>
      <w:r w:rsidRPr="00B751C4">
        <w:rPr>
          <w:b/>
          <w:szCs w:val="24"/>
          <w:lang w:val="ru-RU"/>
        </w:rPr>
        <w:t>.</w:t>
      </w:r>
      <w:r w:rsidR="003E6033">
        <w:rPr>
          <w:b/>
          <w:szCs w:val="24"/>
          <w:lang w:val="ru-RU"/>
        </w:rPr>
        <w:t>0</w:t>
      </w:r>
      <w:r w:rsidR="00A6492F" w:rsidRPr="00A6492F">
        <w:rPr>
          <w:b/>
          <w:szCs w:val="24"/>
          <w:lang w:val="ru-RU"/>
        </w:rPr>
        <w:t>9</w:t>
      </w:r>
      <w:r w:rsidRPr="00B751C4">
        <w:rPr>
          <w:b/>
          <w:szCs w:val="24"/>
          <w:lang w:val="ru-RU"/>
        </w:rPr>
        <w:t>.20</w:t>
      </w:r>
      <w:r w:rsidR="0047067B" w:rsidRPr="00B751C4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на АО «Санкт-Петербургская Валютная Биржа» отбора заявок (оферт) кредитных организаций на заключение договоров репо на следующих условиях:</w:t>
      </w:r>
    </w:p>
    <w:p w14:paraId="36B8BC05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Инициатор отбора заявок – Комитет финансов Санкт-Петербурга</w:t>
      </w:r>
      <w:r w:rsidR="00D83A78">
        <w:rPr>
          <w:szCs w:val="24"/>
          <w:lang w:val="ru-RU"/>
        </w:rPr>
        <w:t>.</w:t>
      </w:r>
    </w:p>
    <w:p w14:paraId="6811DA57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r w:rsidRPr="00B751C4">
        <w:rPr>
          <w:szCs w:val="24"/>
        </w:rPr>
        <w:t xml:space="preserve">Дата отбора заявок – </w:t>
      </w:r>
      <w:r w:rsidR="00A6492F">
        <w:rPr>
          <w:b/>
          <w:szCs w:val="24"/>
          <w:lang w:val="en-US"/>
        </w:rPr>
        <w:t>1</w:t>
      </w:r>
      <w:r w:rsidR="00FA7B65">
        <w:rPr>
          <w:b/>
          <w:szCs w:val="24"/>
          <w:lang w:val="en-US"/>
        </w:rPr>
        <w:t>6</w:t>
      </w:r>
      <w:r w:rsidRPr="00B751C4">
        <w:rPr>
          <w:b/>
          <w:szCs w:val="24"/>
        </w:rPr>
        <w:t>.</w:t>
      </w:r>
      <w:r w:rsidR="003E6033">
        <w:rPr>
          <w:b/>
          <w:szCs w:val="24"/>
          <w:lang w:val="ru-RU"/>
        </w:rPr>
        <w:t>0</w:t>
      </w:r>
      <w:r w:rsidR="00A6492F">
        <w:rPr>
          <w:b/>
          <w:szCs w:val="24"/>
          <w:lang w:val="en-US"/>
        </w:rPr>
        <w:t>9</w:t>
      </w:r>
      <w:r w:rsidRPr="00B751C4">
        <w:rPr>
          <w:b/>
          <w:szCs w:val="24"/>
        </w:rPr>
        <w:t>.20</w:t>
      </w:r>
      <w:r w:rsidR="0047067B" w:rsidRPr="00B751C4">
        <w:rPr>
          <w:b/>
          <w:szCs w:val="24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0FF2233C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C02AFF">
        <w:rPr>
          <w:szCs w:val="24"/>
          <w:lang w:val="ru-RU"/>
        </w:rPr>
        <w:t xml:space="preserve">) – </w:t>
      </w:r>
      <w:r w:rsidR="005C3872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5C3872">
        <w:rPr>
          <w:b/>
          <w:szCs w:val="24"/>
          <w:lang w:val="ru-RU"/>
        </w:rPr>
        <w:t>0</w:t>
      </w:r>
      <w:r w:rsidR="00FF40D8" w:rsidRPr="00FF40D8">
        <w:rPr>
          <w:b/>
          <w:szCs w:val="24"/>
          <w:lang w:val="ru-RU"/>
        </w:rPr>
        <w:t>2</w:t>
      </w:r>
      <w:r w:rsidR="00A6492F" w:rsidRPr="00A6492F">
        <w:rPr>
          <w:b/>
          <w:szCs w:val="24"/>
          <w:lang w:val="ru-RU"/>
        </w:rPr>
        <w:t>4</w:t>
      </w:r>
      <w:r w:rsidR="00D83A78" w:rsidRPr="00C02AFF">
        <w:rPr>
          <w:b/>
          <w:szCs w:val="24"/>
          <w:lang w:val="ru-RU"/>
        </w:rPr>
        <w:t>.</w:t>
      </w:r>
    </w:p>
    <w:p w14:paraId="573E704A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E6033">
        <w:rPr>
          <w:b/>
          <w:szCs w:val="24"/>
          <w:lang w:val="ru-RU"/>
        </w:rPr>
        <w:t>5</w:t>
      </w:r>
      <w:r w:rsidRPr="00B751C4">
        <w:rPr>
          <w:b/>
          <w:szCs w:val="24"/>
        </w:rPr>
        <w:t> </w:t>
      </w:r>
      <w:r w:rsidRPr="00B751C4">
        <w:rPr>
          <w:b/>
          <w:szCs w:val="24"/>
          <w:lang w:val="ru-RU"/>
        </w:rPr>
        <w:t>000,0</w:t>
      </w:r>
      <w:r w:rsidRPr="00B751C4">
        <w:rPr>
          <w:szCs w:val="24"/>
          <w:lang w:val="ru-RU"/>
        </w:rPr>
        <w:t xml:space="preserve"> млн рублей</w:t>
      </w:r>
      <w:r w:rsidR="00D83A78">
        <w:rPr>
          <w:szCs w:val="24"/>
          <w:lang w:val="ru-RU"/>
        </w:rPr>
        <w:t>.</w:t>
      </w:r>
    </w:p>
    <w:p w14:paraId="1166A944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r w:rsidRPr="00B751C4">
        <w:rPr>
          <w:szCs w:val="24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  <w:r w:rsidR="00D83A78">
        <w:rPr>
          <w:b/>
          <w:szCs w:val="24"/>
          <w:lang w:val="ru-RU"/>
        </w:rPr>
        <w:t>.</w:t>
      </w:r>
    </w:p>
    <w:p w14:paraId="2A785C23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0</w:t>
      </w:r>
      <w:r w:rsidR="00723EEF" w:rsidRPr="00B751C4">
        <w:rPr>
          <w:b/>
          <w:szCs w:val="24"/>
          <w:lang w:val="ru-RU"/>
        </w:rPr>
        <w:t>0</w:t>
      </w:r>
      <w:r w:rsidR="00D83A78">
        <w:rPr>
          <w:b/>
          <w:szCs w:val="24"/>
          <w:lang w:val="ru-RU"/>
        </w:rPr>
        <w:t>.</w:t>
      </w:r>
    </w:p>
    <w:p w14:paraId="66737AA9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="00CA505D"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3</w:t>
      </w:r>
      <w:r w:rsidR="00C0277B" w:rsidRPr="00C0277B">
        <w:rPr>
          <w:b/>
          <w:szCs w:val="24"/>
          <w:lang w:val="ru-RU"/>
        </w:rPr>
        <w:t>0.</w:t>
      </w:r>
    </w:p>
    <w:p w14:paraId="77359E53" w14:textId="77777777" w:rsidR="008D3157" w:rsidRPr="00515EB1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r w:rsidRPr="00B751C4">
        <w:rPr>
          <w:szCs w:val="24"/>
        </w:rPr>
        <w:t xml:space="preserve">Срок договора репо </w:t>
      </w:r>
      <w:r w:rsidRPr="00515EB1">
        <w:rPr>
          <w:szCs w:val="24"/>
        </w:rPr>
        <w:t xml:space="preserve">– </w:t>
      </w:r>
      <w:r w:rsidR="005F7C71">
        <w:rPr>
          <w:b/>
          <w:szCs w:val="24"/>
          <w:lang w:val="en-US"/>
        </w:rPr>
        <w:t>14</w:t>
      </w:r>
      <w:r w:rsidR="00CE6C98" w:rsidRPr="00515EB1">
        <w:rPr>
          <w:b/>
          <w:szCs w:val="24"/>
          <w:lang w:val="ru-RU"/>
        </w:rPr>
        <w:t xml:space="preserve"> </w:t>
      </w:r>
      <w:r w:rsidR="004A5967" w:rsidRPr="00515EB1">
        <w:rPr>
          <w:b/>
          <w:szCs w:val="24"/>
          <w:lang w:val="ru-RU"/>
        </w:rPr>
        <w:t>д</w:t>
      </w:r>
      <w:r w:rsidR="006B6538">
        <w:rPr>
          <w:b/>
          <w:szCs w:val="24"/>
          <w:lang w:val="ru-RU"/>
        </w:rPr>
        <w:t>ней</w:t>
      </w:r>
      <w:r w:rsidR="00D83A78" w:rsidRPr="00515EB1">
        <w:rPr>
          <w:b/>
          <w:szCs w:val="24"/>
          <w:lang w:val="ru-RU"/>
        </w:rPr>
        <w:t>.</w:t>
      </w:r>
    </w:p>
    <w:p w14:paraId="5F07DCCC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первой части репо – </w:t>
      </w:r>
      <w:r w:rsidR="00A6492F">
        <w:rPr>
          <w:b/>
          <w:szCs w:val="24"/>
          <w:lang w:val="ru-RU"/>
        </w:rPr>
        <w:t>1</w:t>
      </w:r>
      <w:r w:rsidR="00FA7B65" w:rsidRPr="00FA7B65">
        <w:rPr>
          <w:b/>
          <w:szCs w:val="24"/>
          <w:lang w:val="ru-RU"/>
        </w:rPr>
        <w:t>7</w:t>
      </w:r>
      <w:r w:rsidR="00400C4F" w:rsidRPr="00515EB1">
        <w:rPr>
          <w:b/>
          <w:szCs w:val="24"/>
          <w:lang w:val="ru-RU"/>
        </w:rPr>
        <w:t>.</w:t>
      </w:r>
      <w:r w:rsidR="003E6033">
        <w:rPr>
          <w:b/>
          <w:szCs w:val="24"/>
          <w:lang w:val="ru-RU"/>
        </w:rPr>
        <w:t>0</w:t>
      </w:r>
      <w:r w:rsidR="00A6492F" w:rsidRPr="00A6492F">
        <w:rPr>
          <w:b/>
          <w:szCs w:val="24"/>
          <w:lang w:val="ru-RU"/>
        </w:rPr>
        <w:t>9</w:t>
      </w:r>
      <w:r w:rsidR="00400C4F" w:rsidRPr="00515EB1">
        <w:rPr>
          <w:b/>
          <w:szCs w:val="24"/>
          <w:lang w:val="ru-RU"/>
        </w:rPr>
        <w:t>.202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4BAE67AF" w14:textId="77777777" w:rsidR="008D3157" w:rsidRPr="00D83A78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репо </w:t>
      </w:r>
      <w:r w:rsidRPr="00515EB1">
        <w:rPr>
          <w:szCs w:val="24"/>
          <w:lang w:val="ru-RU"/>
        </w:rPr>
        <w:t xml:space="preserve">– </w:t>
      </w:r>
      <w:r w:rsidR="00FA7B65" w:rsidRPr="00FA7B65">
        <w:rPr>
          <w:b/>
          <w:szCs w:val="24"/>
          <w:lang w:val="ru-RU"/>
        </w:rPr>
        <w:t>0</w:t>
      </w:r>
      <w:r w:rsidR="00A6492F" w:rsidRPr="00A6492F">
        <w:rPr>
          <w:b/>
          <w:szCs w:val="24"/>
          <w:lang w:val="ru-RU"/>
        </w:rPr>
        <w:t>1</w:t>
      </w:r>
      <w:r w:rsidRPr="00515EB1">
        <w:rPr>
          <w:b/>
          <w:szCs w:val="24"/>
          <w:lang w:val="ru-RU"/>
        </w:rPr>
        <w:t>.</w:t>
      </w:r>
      <w:r w:rsidR="00A6492F" w:rsidRPr="00A6492F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Pr="00515EB1">
        <w:rPr>
          <w:b/>
          <w:szCs w:val="24"/>
          <w:lang w:val="ru-RU"/>
        </w:rPr>
        <w:t>.20</w:t>
      </w:r>
      <w:r w:rsidR="0047067B" w:rsidRPr="00515EB1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7CCC7BCA" w14:textId="77777777" w:rsidR="008D3157" w:rsidRPr="00B751C4" w:rsidRDefault="00035B8D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Минимальная ставка репо</w:t>
      </w:r>
      <w:r w:rsidR="00D554EA">
        <w:rPr>
          <w:szCs w:val="24"/>
          <w:lang w:val="ru-RU"/>
        </w:rPr>
        <w:t xml:space="preserve"> </w:t>
      </w:r>
      <w:r w:rsidRPr="00D554EA">
        <w:rPr>
          <w:szCs w:val="24"/>
          <w:lang w:val="ru-RU"/>
        </w:rPr>
        <w:t xml:space="preserve">– </w:t>
      </w:r>
      <w:r w:rsidR="00D554EA" w:rsidRPr="00D554EA">
        <w:rPr>
          <w:szCs w:val="24"/>
          <w:lang w:val="ru-RU"/>
        </w:rPr>
        <w:t>нет</w:t>
      </w:r>
      <w:r w:rsidR="00D83A78" w:rsidRPr="00D554EA">
        <w:rPr>
          <w:szCs w:val="24"/>
          <w:lang w:val="ru-RU"/>
        </w:rPr>
        <w:t>.</w:t>
      </w:r>
    </w:p>
    <w:p w14:paraId="4BB5DEB5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репо (спецификация) – </w:t>
      </w:r>
      <w:r w:rsidR="004A5967" w:rsidRPr="00B751C4">
        <w:rPr>
          <w:b/>
          <w:szCs w:val="24"/>
          <w:lang w:val="en-US"/>
        </w:rPr>
        <w:t>SPRA</w:t>
      </w:r>
      <w:r w:rsidR="004A5967" w:rsidRPr="00B751C4">
        <w:rPr>
          <w:b/>
          <w:szCs w:val="24"/>
          <w:lang w:val="ru-RU"/>
        </w:rPr>
        <w:t>0</w:t>
      </w:r>
      <w:r w:rsidR="009E55E1" w:rsidRPr="004D66F2">
        <w:rPr>
          <w:b/>
          <w:szCs w:val="24"/>
          <w:lang w:val="ru-RU"/>
        </w:rPr>
        <w:t>14</w:t>
      </w:r>
      <w:r w:rsidR="004A5967" w:rsidRPr="00B751C4">
        <w:rPr>
          <w:b/>
          <w:szCs w:val="24"/>
          <w:lang w:val="en-US"/>
        </w:rPr>
        <w:t>RS</w:t>
      </w:r>
      <w:r w:rsidR="00E66610">
        <w:rPr>
          <w:b/>
          <w:szCs w:val="24"/>
          <w:lang w:val="ru-RU"/>
        </w:rPr>
        <w:t>1</w:t>
      </w:r>
      <w:r w:rsidR="00D83A78">
        <w:rPr>
          <w:b/>
          <w:szCs w:val="24"/>
          <w:lang w:val="ru-RU"/>
        </w:rPr>
        <w:t>.</w:t>
      </w:r>
    </w:p>
    <w:p w14:paraId="1B2D9601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4"/>
        </w:rPr>
        <w:t>Дополнительная информация:</w:t>
      </w:r>
    </w:p>
    <w:p w14:paraId="3EE06C72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Условия проведения отбора заявок (оферт) – 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внебиржевом рынке</w:t>
      </w:r>
      <w:r w:rsidR="00D83A78">
        <w:rPr>
          <w:szCs w:val="28"/>
          <w:lang w:val="ru-RU"/>
        </w:rPr>
        <w:t>.</w:t>
      </w:r>
    </w:p>
    <w:p w14:paraId="42AD2136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</w:rPr>
        <w:t xml:space="preserve">Код корзины репо – </w:t>
      </w:r>
      <w:r w:rsidRPr="00B751C4">
        <w:rPr>
          <w:b/>
          <w:szCs w:val="28"/>
          <w:lang w:val="en-US"/>
        </w:rPr>
        <w:t>GCSPBBONDS</w:t>
      </w:r>
      <w:r w:rsidR="00D83A78">
        <w:rPr>
          <w:b/>
          <w:szCs w:val="28"/>
          <w:lang w:val="ru-RU"/>
        </w:rPr>
        <w:t>.</w:t>
      </w:r>
    </w:p>
    <w:p w14:paraId="06DFFF9E" w14:textId="77777777" w:rsidR="008D3157" w:rsidRPr="00B751C4" w:rsidRDefault="008D3157" w:rsidP="00897E6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Перечень ценных бумаг, в отношении которых заключаются договоры репо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GCSPBBONDS,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 xml:space="preserve">, за исключением тех, по которым проводится фиксация списка владельцев для участия </w:t>
      </w:r>
      <w:r w:rsidR="00897E61" w:rsidRPr="00B751C4">
        <w:rPr>
          <w:szCs w:val="28"/>
          <w:lang w:val="ru-RU"/>
        </w:rPr>
        <w:br/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14:paraId="5A5E128F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 Стоимость ценных бумаг, в отношении которых заключаются договоры репо – с</w:t>
      </w:r>
      <w:r w:rsidRPr="00B751C4">
        <w:rPr>
          <w:lang w:val="ru-RU"/>
        </w:rPr>
        <w:t xml:space="preserve">тоимость ценной бумаги определяется как рыночная цена ценной бумаги по данным предыдущего торгового дня, опубликованная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14:paraId="65FAE0B2" w14:textId="77777777" w:rsidR="008D3157" w:rsidRPr="00D83A78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4A5967" w:rsidRPr="00B751C4">
        <w:rPr>
          <w:b/>
          <w:szCs w:val="28"/>
          <w:lang w:val="en-US"/>
        </w:rPr>
        <w:t>FIXED</w:t>
      </w:r>
      <w:r w:rsidR="00D83A78">
        <w:rPr>
          <w:b/>
          <w:szCs w:val="28"/>
          <w:lang w:val="ru-RU"/>
        </w:rPr>
        <w:t>.</w:t>
      </w:r>
    </w:p>
    <w:p w14:paraId="648B0A51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Минимальный размер одной Заявки – </w:t>
      </w:r>
      <w:r w:rsidRPr="00B751C4">
        <w:rPr>
          <w:b/>
          <w:szCs w:val="28"/>
          <w:lang w:val="ru-RU"/>
        </w:rPr>
        <w:t>1,0</w:t>
      </w:r>
      <w:r w:rsidRPr="00B751C4">
        <w:rPr>
          <w:szCs w:val="28"/>
          <w:lang w:val="ru-RU"/>
        </w:rPr>
        <w:t xml:space="preserve"> млн рублей</w:t>
      </w:r>
      <w:r w:rsidR="00D83A78">
        <w:rPr>
          <w:szCs w:val="28"/>
          <w:lang w:val="ru-RU"/>
        </w:rPr>
        <w:t>.</w:t>
      </w:r>
    </w:p>
    <w:p w14:paraId="4517B6B8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</w:rPr>
        <w:t xml:space="preserve">Начальный дисконт – </w:t>
      </w:r>
      <w:r w:rsidRPr="00B751C4">
        <w:rPr>
          <w:b/>
          <w:szCs w:val="28"/>
        </w:rPr>
        <w:t>5,0%</w:t>
      </w:r>
      <w:r w:rsidR="00D83A78">
        <w:rPr>
          <w:b/>
          <w:szCs w:val="28"/>
          <w:lang w:val="ru-RU"/>
        </w:rPr>
        <w:t>.</w:t>
      </w:r>
    </w:p>
    <w:p w14:paraId="39C97CE6" w14:textId="77777777"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(трешхолд)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  <w:r w:rsidR="00D83A78">
        <w:rPr>
          <w:b/>
          <w:szCs w:val="28"/>
          <w:lang w:val="ru-RU"/>
        </w:rPr>
        <w:t>.</w:t>
      </w:r>
    </w:p>
    <w:p w14:paraId="01C9450C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14:paraId="216A8765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14:paraId="0ED903B7" w14:textId="77777777" w:rsidR="001325EB" w:rsidRPr="00B751C4" w:rsidRDefault="00A2710B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Глобальным кредитором </w:t>
      </w:r>
      <w:r w:rsidR="00942952">
        <w:rPr>
          <w:szCs w:val="24"/>
          <w:lang w:val="ru-RU"/>
        </w:rPr>
        <w:t xml:space="preserve">процентной </w:t>
      </w:r>
      <w:r w:rsidRPr="00B751C4">
        <w:rPr>
          <w:szCs w:val="24"/>
          <w:lang w:val="ru-RU"/>
        </w:rPr>
        <w:t>ставки отсечения</w:t>
      </w:r>
      <w:r w:rsidR="00256259">
        <w:rPr>
          <w:szCs w:val="24"/>
          <w:lang w:val="ru-RU"/>
        </w:rPr>
        <w:t xml:space="preserve"> и направление </w:t>
      </w:r>
      <w:r w:rsidR="001325EB" w:rsidRPr="00B751C4">
        <w:rPr>
          <w:szCs w:val="24"/>
          <w:lang w:val="ru-RU"/>
        </w:rPr>
        <w:t>на АО «Санкт-Петербургская Валютная Биржа» реестра акцептованных заявок</w:t>
      </w:r>
      <w:r w:rsidRPr="00B751C4">
        <w:rPr>
          <w:szCs w:val="24"/>
          <w:lang w:val="ru-RU"/>
        </w:rPr>
        <w:t xml:space="preserve"> </w:t>
      </w:r>
      <w:r w:rsidR="001325EB" w:rsidRPr="00B751C4">
        <w:rPr>
          <w:szCs w:val="24"/>
          <w:lang w:val="ru-RU"/>
        </w:rPr>
        <w:t xml:space="preserve">или признание отбора заявок не состоявшимся </w:t>
      </w:r>
      <w:r w:rsidRPr="00B751C4">
        <w:rPr>
          <w:szCs w:val="24"/>
          <w:lang w:val="ru-RU"/>
        </w:rPr>
        <w:t xml:space="preserve">– </w:t>
      </w:r>
      <w:r w:rsidRPr="00B751C4">
        <w:rPr>
          <w:b/>
          <w:szCs w:val="24"/>
          <w:lang w:val="ru-RU"/>
        </w:rPr>
        <w:t xml:space="preserve">не позднее </w:t>
      </w:r>
      <w:r w:rsid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0C240D" w:rsidRPr="00B751C4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1325EB" w:rsidRPr="00B751C4">
        <w:rPr>
          <w:szCs w:val="24"/>
          <w:lang w:val="ru-RU"/>
        </w:rPr>
        <w:t xml:space="preserve"> </w:t>
      </w:r>
      <w:r w:rsidR="00A6492F">
        <w:rPr>
          <w:b/>
          <w:szCs w:val="28"/>
          <w:lang w:val="ru-RU"/>
        </w:rPr>
        <w:t>1</w:t>
      </w:r>
      <w:r w:rsidR="00FA7B65" w:rsidRPr="00FA7B65">
        <w:rPr>
          <w:b/>
          <w:szCs w:val="28"/>
          <w:lang w:val="ru-RU"/>
        </w:rPr>
        <w:t>6</w:t>
      </w:r>
      <w:r w:rsidR="00400C4F" w:rsidRPr="00515EB1">
        <w:rPr>
          <w:b/>
          <w:szCs w:val="28"/>
          <w:lang w:val="ru-RU"/>
        </w:rPr>
        <w:t>.</w:t>
      </w:r>
      <w:r w:rsidR="003E6033">
        <w:rPr>
          <w:b/>
          <w:szCs w:val="28"/>
          <w:lang w:val="ru-RU"/>
        </w:rPr>
        <w:t>0</w:t>
      </w:r>
      <w:r w:rsidR="00A6492F" w:rsidRPr="00A6492F">
        <w:rPr>
          <w:b/>
          <w:szCs w:val="28"/>
          <w:lang w:val="ru-RU"/>
        </w:rPr>
        <w:t>9</w:t>
      </w:r>
      <w:r w:rsidR="00400C4F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36703BAD" w14:textId="77777777" w:rsidR="008D3157" w:rsidRPr="00515EB1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репо – </w:t>
      </w:r>
      <w:r w:rsidRPr="006D72BD">
        <w:rPr>
          <w:b/>
          <w:szCs w:val="28"/>
          <w:lang w:val="ru-RU"/>
        </w:rPr>
        <w:t>до 16:</w:t>
      </w:r>
      <w:r w:rsidRPr="00FF35BA">
        <w:rPr>
          <w:b/>
          <w:szCs w:val="28"/>
          <w:lang w:val="ru-RU"/>
        </w:rPr>
        <w:t xml:space="preserve">00 </w:t>
      </w:r>
      <w:r w:rsidR="00FA7B65" w:rsidRPr="00FA7B65">
        <w:rPr>
          <w:b/>
          <w:szCs w:val="28"/>
          <w:lang w:val="ru-RU"/>
        </w:rPr>
        <w:t>0</w:t>
      </w:r>
      <w:r w:rsidR="00A6492F" w:rsidRPr="00A6492F">
        <w:rPr>
          <w:b/>
          <w:szCs w:val="28"/>
          <w:lang w:val="ru-RU"/>
        </w:rPr>
        <w:t>1</w:t>
      </w:r>
      <w:r w:rsidRPr="00515EB1">
        <w:rPr>
          <w:b/>
          <w:szCs w:val="28"/>
          <w:lang w:val="ru-RU"/>
        </w:rPr>
        <w:t>.</w:t>
      </w:r>
      <w:r w:rsidR="00A6492F" w:rsidRPr="00A6492F">
        <w:rPr>
          <w:b/>
          <w:szCs w:val="28"/>
          <w:lang w:val="ru-RU"/>
        </w:rPr>
        <w:t>1</w:t>
      </w:r>
      <w:r w:rsidR="00A6492F">
        <w:rPr>
          <w:b/>
          <w:szCs w:val="28"/>
          <w:lang w:val="ru-RU"/>
        </w:rPr>
        <w:t>0</w:t>
      </w:r>
      <w:r w:rsidR="0047067B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 w:rsidRPr="00515EB1">
        <w:rPr>
          <w:b/>
          <w:szCs w:val="28"/>
          <w:lang w:val="ru-RU"/>
        </w:rPr>
        <w:t>.</w:t>
      </w:r>
    </w:p>
    <w:p w14:paraId="0AAE3E88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t xml:space="preserve">Тип (порядок) расчетов – </w:t>
      </w:r>
      <w:r w:rsidRPr="00B751C4">
        <w:rPr>
          <w:b/>
          <w:lang w:val="en-US"/>
        </w:rPr>
        <w:t>DVP3</w:t>
      </w:r>
      <w:r w:rsidR="00D83A78">
        <w:rPr>
          <w:b/>
          <w:lang w:val="ru-RU"/>
        </w:rPr>
        <w:t>.</w:t>
      </w:r>
    </w:p>
    <w:p w14:paraId="59A1A359" w14:textId="77777777" w:rsidR="00E448E9" w:rsidRDefault="00E448E9" w:rsidP="00E448E9">
      <w:pPr>
        <w:tabs>
          <w:tab w:val="left" w:pos="1134"/>
        </w:tabs>
        <w:suppressAutoHyphens/>
        <w:rPr>
          <w:szCs w:val="24"/>
        </w:rPr>
      </w:pPr>
    </w:p>
    <w:p w14:paraId="29047329" w14:textId="77777777" w:rsidR="008D3157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14:paraId="2AC2BFF7" w14:textId="77777777" w:rsidR="009227E2" w:rsidRDefault="009227E2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14:paraId="0C4B38EE" w14:textId="77777777" w:rsidR="009227E2" w:rsidRPr="002A296F" w:rsidRDefault="009227E2" w:rsidP="00603051">
      <w:pPr>
        <w:tabs>
          <w:tab w:val="left" w:pos="1134"/>
        </w:tabs>
        <w:suppressAutoHyphens/>
        <w:rPr>
          <w:b/>
          <w:szCs w:val="24"/>
          <w:lang w:val="ru-RU"/>
        </w:rPr>
      </w:pPr>
      <w:r w:rsidRPr="009227E2">
        <w:rPr>
          <w:b/>
          <w:szCs w:val="24"/>
          <w:lang w:val="ru-RU"/>
        </w:rPr>
        <w:t>За</w:t>
      </w:r>
      <w:r w:rsidR="001B10A9">
        <w:rPr>
          <w:b/>
          <w:szCs w:val="24"/>
          <w:lang w:val="ru-RU"/>
        </w:rPr>
        <w:t xml:space="preserve">меститель председателя </w:t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A5086E">
        <w:rPr>
          <w:b/>
          <w:szCs w:val="24"/>
          <w:lang w:val="ru-RU"/>
        </w:rPr>
        <w:t>И.Н. Хафизова</w:t>
      </w:r>
    </w:p>
    <w:p w14:paraId="3CD3BFE7" w14:textId="77777777"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sectPr w:rsidR="0055557A" w:rsidSect="00CF09E3"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3101" w14:textId="77777777" w:rsidR="003012BE" w:rsidRDefault="003012BE">
      <w:r>
        <w:separator/>
      </w:r>
    </w:p>
  </w:endnote>
  <w:endnote w:type="continuationSeparator" w:id="0">
    <w:p w14:paraId="5C06950B" w14:textId="77777777" w:rsidR="003012BE" w:rsidRDefault="003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36BE" w14:textId="77777777" w:rsidR="003012BE" w:rsidRDefault="003012BE">
      <w:r>
        <w:separator/>
      </w:r>
    </w:p>
  </w:footnote>
  <w:footnote w:type="continuationSeparator" w:id="0">
    <w:p w14:paraId="08744E93" w14:textId="77777777" w:rsidR="003012BE" w:rsidRDefault="0030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9240" w14:textId="77777777"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F146344" w14:textId="77777777" w:rsidR="0055557A" w:rsidRDefault="0055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A3B4" w14:textId="77777777"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492F">
      <w:rPr>
        <w:rStyle w:val="a4"/>
        <w:noProof/>
      </w:rPr>
      <w:t>2</w:t>
    </w:r>
    <w:r>
      <w:rPr>
        <w:rStyle w:val="a4"/>
      </w:rPr>
      <w:fldChar w:fldCharType="end"/>
    </w:r>
  </w:p>
  <w:p w14:paraId="10E6FA93" w14:textId="77777777" w:rsidR="0055557A" w:rsidRDefault="0055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hideGrammatical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A8"/>
    <w:rsid w:val="000021FB"/>
    <w:rsid w:val="0002628B"/>
    <w:rsid w:val="000336F9"/>
    <w:rsid w:val="00034B57"/>
    <w:rsid w:val="00035B8D"/>
    <w:rsid w:val="000435AB"/>
    <w:rsid w:val="00043D74"/>
    <w:rsid w:val="00051435"/>
    <w:rsid w:val="0005330C"/>
    <w:rsid w:val="00065B1E"/>
    <w:rsid w:val="00071969"/>
    <w:rsid w:val="00083BD9"/>
    <w:rsid w:val="00084015"/>
    <w:rsid w:val="0008419C"/>
    <w:rsid w:val="00084ABF"/>
    <w:rsid w:val="0009211C"/>
    <w:rsid w:val="00092243"/>
    <w:rsid w:val="000A0AD1"/>
    <w:rsid w:val="000A549E"/>
    <w:rsid w:val="000C15BF"/>
    <w:rsid w:val="000C240D"/>
    <w:rsid w:val="000D1B06"/>
    <w:rsid w:val="000E4016"/>
    <w:rsid w:val="000F5C10"/>
    <w:rsid w:val="00103F23"/>
    <w:rsid w:val="0011745A"/>
    <w:rsid w:val="00125E58"/>
    <w:rsid w:val="00130DFE"/>
    <w:rsid w:val="00131449"/>
    <w:rsid w:val="001325EB"/>
    <w:rsid w:val="001347C6"/>
    <w:rsid w:val="00140026"/>
    <w:rsid w:val="00144DD2"/>
    <w:rsid w:val="00160B02"/>
    <w:rsid w:val="0016128B"/>
    <w:rsid w:val="00166C79"/>
    <w:rsid w:val="00172203"/>
    <w:rsid w:val="001907DF"/>
    <w:rsid w:val="001A0B67"/>
    <w:rsid w:val="001B10A9"/>
    <w:rsid w:val="001C580B"/>
    <w:rsid w:val="001D191A"/>
    <w:rsid w:val="001E4F31"/>
    <w:rsid w:val="001F0038"/>
    <w:rsid w:val="001F3DC6"/>
    <w:rsid w:val="00205E04"/>
    <w:rsid w:val="00224C54"/>
    <w:rsid w:val="00227E60"/>
    <w:rsid w:val="002423D3"/>
    <w:rsid w:val="002459C8"/>
    <w:rsid w:val="002544A6"/>
    <w:rsid w:val="00256259"/>
    <w:rsid w:val="00257AAE"/>
    <w:rsid w:val="00284287"/>
    <w:rsid w:val="002914A2"/>
    <w:rsid w:val="00297F05"/>
    <w:rsid w:val="002A00B3"/>
    <w:rsid w:val="002A296F"/>
    <w:rsid w:val="002A712A"/>
    <w:rsid w:val="002B32AE"/>
    <w:rsid w:val="003012BE"/>
    <w:rsid w:val="00301A7F"/>
    <w:rsid w:val="003027DE"/>
    <w:rsid w:val="00305182"/>
    <w:rsid w:val="00305321"/>
    <w:rsid w:val="00305A12"/>
    <w:rsid w:val="003108F0"/>
    <w:rsid w:val="00316297"/>
    <w:rsid w:val="00323864"/>
    <w:rsid w:val="00325302"/>
    <w:rsid w:val="0032733E"/>
    <w:rsid w:val="00333419"/>
    <w:rsid w:val="00350DB9"/>
    <w:rsid w:val="003658FE"/>
    <w:rsid w:val="003676A1"/>
    <w:rsid w:val="003677B8"/>
    <w:rsid w:val="0039096E"/>
    <w:rsid w:val="003A5C47"/>
    <w:rsid w:val="003C0745"/>
    <w:rsid w:val="003C0DA6"/>
    <w:rsid w:val="003C4632"/>
    <w:rsid w:val="003D08E4"/>
    <w:rsid w:val="003D3627"/>
    <w:rsid w:val="003D71D2"/>
    <w:rsid w:val="003E5A6B"/>
    <w:rsid w:val="003E6033"/>
    <w:rsid w:val="00400C4F"/>
    <w:rsid w:val="004076E7"/>
    <w:rsid w:val="004149C8"/>
    <w:rsid w:val="00420011"/>
    <w:rsid w:val="004341DB"/>
    <w:rsid w:val="0047067B"/>
    <w:rsid w:val="0049240C"/>
    <w:rsid w:val="004A52C6"/>
    <w:rsid w:val="004A5967"/>
    <w:rsid w:val="004D2396"/>
    <w:rsid w:val="004D66F2"/>
    <w:rsid w:val="004E19BC"/>
    <w:rsid w:val="00510EE0"/>
    <w:rsid w:val="00515EB1"/>
    <w:rsid w:val="00530039"/>
    <w:rsid w:val="005409DE"/>
    <w:rsid w:val="005411EB"/>
    <w:rsid w:val="0055557A"/>
    <w:rsid w:val="005739E6"/>
    <w:rsid w:val="00596DD6"/>
    <w:rsid w:val="0059737F"/>
    <w:rsid w:val="005A6A14"/>
    <w:rsid w:val="005B262B"/>
    <w:rsid w:val="005B47A4"/>
    <w:rsid w:val="005C2A89"/>
    <w:rsid w:val="005C3872"/>
    <w:rsid w:val="005E51F7"/>
    <w:rsid w:val="005F3D9C"/>
    <w:rsid w:val="005F4639"/>
    <w:rsid w:val="005F7C71"/>
    <w:rsid w:val="00601593"/>
    <w:rsid w:val="00602B59"/>
    <w:rsid w:val="00603051"/>
    <w:rsid w:val="00606B80"/>
    <w:rsid w:val="00607C5A"/>
    <w:rsid w:val="00615007"/>
    <w:rsid w:val="00616F48"/>
    <w:rsid w:val="006246F2"/>
    <w:rsid w:val="00643DAF"/>
    <w:rsid w:val="00647548"/>
    <w:rsid w:val="00652E55"/>
    <w:rsid w:val="00664866"/>
    <w:rsid w:val="0068044A"/>
    <w:rsid w:val="006834A4"/>
    <w:rsid w:val="00685EAA"/>
    <w:rsid w:val="0068720F"/>
    <w:rsid w:val="006A00AC"/>
    <w:rsid w:val="006A22FF"/>
    <w:rsid w:val="006B6538"/>
    <w:rsid w:val="006B7C65"/>
    <w:rsid w:val="006C36E2"/>
    <w:rsid w:val="006C4E42"/>
    <w:rsid w:val="006D00EA"/>
    <w:rsid w:val="006D72BD"/>
    <w:rsid w:val="006E2C8A"/>
    <w:rsid w:val="006E49F3"/>
    <w:rsid w:val="006F3A70"/>
    <w:rsid w:val="006F7B36"/>
    <w:rsid w:val="00711AF8"/>
    <w:rsid w:val="00723EEF"/>
    <w:rsid w:val="007245F5"/>
    <w:rsid w:val="007249FF"/>
    <w:rsid w:val="00733C90"/>
    <w:rsid w:val="00742ED4"/>
    <w:rsid w:val="00746DA1"/>
    <w:rsid w:val="00754984"/>
    <w:rsid w:val="00765E36"/>
    <w:rsid w:val="007869B9"/>
    <w:rsid w:val="007D7C2F"/>
    <w:rsid w:val="008079D3"/>
    <w:rsid w:val="0081628F"/>
    <w:rsid w:val="00822E71"/>
    <w:rsid w:val="0082358E"/>
    <w:rsid w:val="00835BEA"/>
    <w:rsid w:val="00853CEE"/>
    <w:rsid w:val="00854A75"/>
    <w:rsid w:val="00867DC9"/>
    <w:rsid w:val="0089426D"/>
    <w:rsid w:val="00894547"/>
    <w:rsid w:val="00897E61"/>
    <w:rsid w:val="008A7E8B"/>
    <w:rsid w:val="008C2970"/>
    <w:rsid w:val="008C2E53"/>
    <w:rsid w:val="008D248D"/>
    <w:rsid w:val="008D3157"/>
    <w:rsid w:val="008D629C"/>
    <w:rsid w:val="008E26D5"/>
    <w:rsid w:val="008F0DD0"/>
    <w:rsid w:val="009025FD"/>
    <w:rsid w:val="00902734"/>
    <w:rsid w:val="009227E2"/>
    <w:rsid w:val="00923A78"/>
    <w:rsid w:val="009307F4"/>
    <w:rsid w:val="00933F08"/>
    <w:rsid w:val="00942952"/>
    <w:rsid w:val="009439AD"/>
    <w:rsid w:val="0097233F"/>
    <w:rsid w:val="00974BB2"/>
    <w:rsid w:val="00984BCE"/>
    <w:rsid w:val="00991632"/>
    <w:rsid w:val="009B48A7"/>
    <w:rsid w:val="009C1C07"/>
    <w:rsid w:val="009C44AA"/>
    <w:rsid w:val="009C558D"/>
    <w:rsid w:val="009D0BBC"/>
    <w:rsid w:val="009D12D7"/>
    <w:rsid w:val="009E55E1"/>
    <w:rsid w:val="009F12D9"/>
    <w:rsid w:val="009F2997"/>
    <w:rsid w:val="00A12281"/>
    <w:rsid w:val="00A2710B"/>
    <w:rsid w:val="00A455F8"/>
    <w:rsid w:val="00A47D70"/>
    <w:rsid w:val="00A506F3"/>
    <w:rsid w:val="00A5086E"/>
    <w:rsid w:val="00A56FF1"/>
    <w:rsid w:val="00A623AF"/>
    <w:rsid w:val="00A6492F"/>
    <w:rsid w:val="00A66A67"/>
    <w:rsid w:val="00A7255B"/>
    <w:rsid w:val="00A8207E"/>
    <w:rsid w:val="00AA1354"/>
    <w:rsid w:val="00AA7982"/>
    <w:rsid w:val="00AC7A75"/>
    <w:rsid w:val="00AD79BB"/>
    <w:rsid w:val="00AE25E1"/>
    <w:rsid w:val="00B22EA8"/>
    <w:rsid w:val="00B30E8A"/>
    <w:rsid w:val="00B36405"/>
    <w:rsid w:val="00B47D30"/>
    <w:rsid w:val="00B56D75"/>
    <w:rsid w:val="00B751C4"/>
    <w:rsid w:val="00BA7B9F"/>
    <w:rsid w:val="00BC6D5C"/>
    <w:rsid w:val="00BD54BA"/>
    <w:rsid w:val="00BD6864"/>
    <w:rsid w:val="00BD7387"/>
    <w:rsid w:val="00BE4A8D"/>
    <w:rsid w:val="00BF170C"/>
    <w:rsid w:val="00C0277B"/>
    <w:rsid w:val="00C02AFF"/>
    <w:rsid w:val="00C310F9"/>
    <w:rsid w:val="00C3152A"/>
    <w:rsid w:val="00C3433F"/>
    <w:rsid w:val="00C65FDA"/>
    <w:rsid w:val="00C7676F"/>
    <w:rsid w:val="00C8773A"/>
    <w:rsid w:val="00C971AA"/>
    <w:rsid w:val="00CA505D"/>
    <w:rsid w:val="00CD0B98"/>
    <w:rsid w:val="00CD4880"/>
    <w:rsid w:val="00CD6AC8"/>
    <w:rsid w:val="00CD6C60"/>
    <w:rsid w:val="00CE6C98"/>
    <w:rsid w:val="00CF09E3"/>
    <w:rsid w:val="00CF264C"/>
    <w:rsid w:val="00D54379"/>
    <w:rsid w:val="00D554EA"/>
    <w:rsid w:val="00D73DAD"/>
    <w:rsid w:val="00D74513"/>
    <w:rsid w:val="00D77E1D"/>
    <w:rsid w:val="00D83A78"/>
    <w:rsid w:val="00DA4434"/>
    <w:rsid w:val="00DD1E1E"/>
    <w:rsid w:val="00DE402A"/>
    <w:rsid w:val="00DF0424"/>
    <w:rsid w:val="00DF090B"/>
    <w:rsid w:val="00E11E02"/>
    <w:rsid w:val="00E1401A"/>
    <w:rsid w:val="00E23173"/>
    <w:rsid w:val="00E2556E"/>
    <w:rsid w:val="00E27760"/>
    <w:rsid w:val="00E30D66"/>
    <w:rsid w:val="00E424DC"/>
    <w:rsid w:val="00E42F18"/>
    <w:rsid w:val="00E43414"/>
    <w:rsid w:val="00E448E9"/>
    <w:rsid w:val="00E47C8A"/>
    <w:rsid w:val="00E51617"/>
    <w:rsid w:val="00E52268"/>
    <w:rsid w:val="00E57DA3"/>
    <w:rsid w:val="00E6647D"/>
    <w:rsid w:val="00E66610"/>
    <w:rsid w:val="00E8461E"/>
    <w:rsid w:val="00E8776B"/>
    <w:rsid w:val="00E87923"/>
    <w:rsid w:val="00ED0916"/>
    <w:rsid w:val="00ED1647"/>
    <w:rsid w:val="00ED2B6B"/>
    <w:rsid w:val="00EE7EAC"/>
    <w:rsid w:val="00F062C1"/>
    <w:rsid w:val="00F12A38"/>
    <w:rsid w:val="00F22ABE"/>
    <w:rsid w:val="00F2609E"/>
    <w:rsid w:val="00F4395B"/>
    <w:rsid w:val="00F52CB8"/>
    <w:rsid w:val="00F5750A"/>
    <w:rsid w:val="00F612DE"/>
    <w:rsid w:val="00F642EA"/>
    <w:rsid w:val="00F82BFE"/>
    <w:rsid w:val="00F977BB"/>
    <w:rsid w:val="00FA2EC1"/>
    <w:rsid w:val="00FA7B65"/>
    <w:rsid w:val="00FD15D4"/>
    <w:rsid w:val="00FD6671"/>
    <w:rsid w:val="00FF35BA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A191D2"/>
  <w15:docId w15:val="{3852CDCD-7336-4960-86E0-AAD573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92;&#1080;&#1085;&#1089;&#1087;&#107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3D4B-584F-47DF-A5BC-F2221D33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Елфимов Даниил Михайлович</dc:creator>
  <cp:keywords>Комитет финансов</cp:keywords>
  <cp:lastModifiedBy>Вострых Юлия Анатольевна</cp:lastModifiedBy>
  <cp:revision>6</cp:revision>
  <cp:lastPrinted>2025-08-25T11:38:00Z</cp:lastPrinted>
  <dcterms:created xsi:type="dcterms:W3CDTF">2025-07-07T09:12:00Z</dcterms:created>
  <dcterms:modified xsi:type="dcterms:W3CDTF">2025-09-15T11:16:00Z</dcterms:modified>
  <cp:category>Бланки</cp:category>
</cp:coreProperties>
</file>