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2B5" w:rsidRPr="00FD0929" w:rsidRDefault="00C632B5" w:rsidP="00C632B5"/>
    <w:p w:rsidR="00CF509A" w:rsidRDefault="00C632B5" w:rsidP="00C632B5">
      <w:pPr>
        <w:ind w:firstLine="0"/>
        <w:jc w:val="center"/>
        <w:rPr>
          <w:lang w:val="en-US"/>
        </w:rPr>
      </w:pPr>
      <w:r w:rsidRPr="009D2D6E">
        <w:t xml:space="preserve">Информация </w:t>
      </w:r>
    </w:p>
    <w:p w:rsidR="00C632B5" w:rsidRPr="009D2D6E" w:rsidRDefault="00C632B5" w:rsidP="00C632B5">
      <w:pPr>
        <w:ind w:firstLine="0"/>
        <w:jc w:val="center"/>
      </w:pPr>
      <w:r w:rsidRPr="009D2D6E">
        <w:t>о проведении отбора заявок кредитных организаций</w:t>
      </w:r>
    </w:p>
    <w:p w:rsidR="00C632B5" w:rsidRPr="009D2D6E" w:rsidRDefault="00C632B5" w:rsidP="00C632B5">
      <w:pPr>
        <w:ind w:firstLine="0"/>
        <w:jc w:val="center"/>
      </w:pPr>
      <w:r w:rsidRPr="009D2D6E">
        <w:t>на заключение договоров банковского депозита</w:t>
      </w:r>
    </w:p>
    <w:p w:rsidR="00C632B5" w:rsidRDefault="00C632B5" w:rsidP="00C632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879"/>
      </w:tblGrid>
      <w:tr w:rsidR="00C632B5" w:rsidTr="00605D85">
        <w:trPr>
          <w:trHeight w:val="667"/>
        </w:trPr>
        <w:tc>
          <w:tcPr>
            <w:tcW w:w="9287" w:type="dxa"/>
            <w:gridSpan w:val="2"/>
            <w:vAlign w:val="center"/>
          </w:tcPr>
          <w:p w:rsidR="00C632B5" w:rsidRPr="000529E5" w:rsidRDefault="00605D85" w:rsidP="00605D85">
            <w:pPr>
              <w:ind w:firstLine="0"/>
              <w:jc w:val="center"/>
            </w:pPr>
            <w:r w:rsidRPr="000529E5">
              <w:t>Параметры отбора заявок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06068B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  <w:lang w:val="en-US"/>
              </w:rPr>
              <w:t>28.08.2025</w:t>
            </w:r>
          </w:p>
        </w:tc>
      </w:tr>
      <w:tr w:rsidR="00CF509A" w:rsidTr="00605D85">
        <w:trPr>
          <w:trHeight w:val="20"/>
        </w:trPr>
        <w:tc>
          <w:tcPr>
            <w:tcW w:w="6408" w:type="dxa"/>
            <w:vAlign w:val="center"/>
          </w:tcPr>
          <w:p w:rsidR="00CF509A" w:rsidRPr="00F242EB" w:rsidRDefault="00CF509A" w:rsidP="008E0D7A">
            <w:pPr>
              <w:ind w:firstLine="0"/>
              <w:jc w:val="center"/>
              <w:rPr>
                <w:szCs w:val="28"/>
              </w:rPr>
            </w:pPr>
            <w:r w:rsidRPr="00F242EB">
              <w:rPr>
                <w:szCs w:val="28"/>
              </w:rPr>
              <w:t>Уникальный идентификатор отбора заявок</w:t>
            </w:r>
          </w:p>
        </w:tc>
        <w:tc>
          <w:tcPr>
            <w:tcW w:w="2879" w:type="dxa"/>
            <w:vAlign w:val="center"/>
          </w:tcPr>
          <w:p w:rsidR="00CF509A" w:rsidRPr="00CF509A" w:rsidRDefault="0006068B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22025247</w:t>
            </w:r>
          </w:p>
        </w:tc>
      </w:tr>
      <w:tr w:rsidR="008B7098" w:rsidTr="00605D85">
        <w:trPr>
          <w:trHeight w:val="20"/>
        </w:trPr>
        <w:tc>
          <w:tcPr>
            <w:tcW w:w="6408" w:type="dxa"/>
            <w:vAlign w:val="center"/>
          </w:tcPr>
          <w:p w:rsidR="008B7098" w:rsidRPr="00F242EB" w:rsidRDefault="008B7098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Валюта депозит</w:t>
            </w:r>
            <w:r w:rsidR="00BE024B" w:rsidRPr="00F242EB">
              <w:rPr>
                <w:szCs w:val="28"/>
              </w:rPr>
              <w:t>а</w:t>
            </w:r>
          </w:p>
        </w:tc>
        <w:tc>
          <w:tcPr>
            <w:tcW w:w="2879" w:type="dxa"/>
            <w:vAlign w:val="center"/>
          </w:tcPr>
          <w:p w:rsidR="008B7098" w:rsidRPr="00605D85" w:rsidRDefault="0006068B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рубли</w:t>
            </w:r>
          </w:p>
        </w:tc>
      </w:tr>
      <w:tr w:rsidR="00F242EB" w:rsidTr="00605D85">
        <w:trPr>
          <w:trHeight w:val="20"/>
        </w:trPr>
        <w:tc>
          <w:tcPr>
            <w:tcW w:w="6408" w:type="dxa"/>
            <w:vAlign w:val="center"/>
          </w:tcPr>
          <w:p w:rsidR="00F242EB" w:rsidRPr="00F242EB" w:rsidRDefault="00F242EB" w:rsidP="008E0D7A">
            <w:pPr>
              <w:ind w:firstLine="0"/>
              <w:jc w:val="center"/>
            </w:pPr>
            <w:r w:rsidRPr="00F242EB">
              <w:t>Вид средств</w:t>
            </w:r>
          </w:p>
        </w:tc>
        <w:tc>
          <w:tcPr>
            <w:tcW w:w="2879" w:type="dxa"/>
            <w:vAlign w:val="center"/>
          </w:tcPr>
          <w:p w:rsidR="00F242EB" w:rsidRPr="00605D85" w:rsidRDefault="0006068B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средства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единого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казначейского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счёта</w:t>
            </w:r>
            <w:proofErr w:type="spellEnd"/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Максимальный размер средств, размещаемых на банковские депозиты,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605D85" w:rsidRDefault="0006068B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100 000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Срок размещения</w:t>
            </w:r>
            <w:r w:rsidR="005F3FF4">
              <w:rPr>
                <w:lang w:val="en-US"/>
              </w:rPr>
              <w:t>,</w:t>
            </w:r>
            <w:r w:rsidR="0072407C" w:rsidRPr="00F242EB">
              <w:rPr>
                <w:lang w:val="en-US"/>
              </w:rPr>
              <w:t xml:space="preserve"> </w:t>
            </w:r>
            <w:r w:rsidR="0072407C" w:rsidRPr="00F242EB">
              <w:t>в днях</w:t>
            </w:r>
          </w:p>
        </w:tc>
        <w:tc>
          <w:tcPr>
            <w:tcW w:w="2879" w:type="dxa"/>
            <w:vAlign w:val="center"/>
          </w:tcPr>
          <w:p w:rsidR="00C632B5" w:rsidRPr="00605D85" w:rsidRDefault="0006068B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89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внесения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06068B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28.08.2025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возврата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06068B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25.11.2025</w:t>
            </w:r>
          </w:p>
        </w:tc>
      </w:tr>
      <w:tr w:rsidR="00CF509A" w:rsidTr="00BD3B42">
        <w:trPr>
          <w:trHeight w:val="20"/>
        </w:trPr>
        <w:tc>
          <w:tcPr>
            <w:tcW w:w="6408" w:type="dxa"/>
          </w:tcPr>
          <w:p w:rsidR="00CF509A" w:rsidRPr="00F242EB" w:rsidRDefault="00CF509A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Процентная ставка размещения средств (фиксированная или плавающая</w:t>
            </w:r>
            <w:r w:rsidRPr="00F242EB">
              <w:rPr>
                <w:iCs/>
                <w:szCs w:val="28"/>
              </w:rPr>
              <w:t>)</w:t>
            </w:r>
          </w:p>
        </w:tc>
        <w:tc>
          <w:tcPr>
            <w:tcW w:w="2879" w:type="dxa"/>
            <w:vAlign w:val="center"/>
          </w:tcPr>
          <w:p w:rsidR="00CF509A" w:rsidRPr="00CF509A" w:rsidRDefault="0006068B" w:rsidP="00BD3B42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FLOATING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9954E4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Минимальная фиксированная процентная ставка размещения средств</w:t>
            </w:r>
            <w:r w:rsidR="005F3FF4" w:rsidRPr="005F3FF4">
              <w:rPr>
                <w:szCs w:val="28"/>
              </w:rPr>
              <w:t xml:space="preserve">,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9954E4" w:rsidRDefault="0006068B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5F3FF4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Базовая плавающая процентная ставка размещения средств</w:t>
            </w:r>
          </w:p>
        </w:tc>
        <w:tc>
          <w:tcPr>
            <w:tcW w:w="2879" w:type="dxa"/>
            <w:vAlign w:val="center"/>
          </w:tcPr>
          <w:p w:rsidR="009954E4" w:rsidRPr="00F50609" w:rsidRDefault="0006068B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szCs w:val="28"/>
              </w:rPr>
              <w:t>RUONmDS</w:t>
            </w:r>
            <w:proofErr w:type="spellEnd"/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Минимальный спред</w:t>
            </w:r>
            <w:r w:rsidR="005F3FF4">
              <w:rPr>
                <w:szCs w:val="28"/>
              </w:rPr>
              <w:t>,</w:t>
            </w:r>
            <w:r w:rsidRPr="00F242EB">
              <w:rPr>
                <w:szCs w:val="28"/>
              </w:rPr>
              <w:t xml:space="preserve">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5F3FF4" w:rsidRDefault="0006068B" w:rsidP="00605D85">
            <w:pPr>
              <w:ind w:firstLine="0"/>
              <w:jc w:val="center"/>
            </w:pPr>
            <w:r>
              <w:rPr>
                <w:szCs w:val="28"/>
              </w:rPr>
              <w:t>0,00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1D6A57">
            <w:pPr>
              <w:ind w:firstLine="0"/>
              <w:jc w:val="center"/>
            </w:pPr>
            <w:r w:rsidRPr="00F242EB">
              <w:t>Условия заключения договора банковского депозита</w:t>
            </w:r>
            <w:r w:rsidR="0072407C" w:rsidRPr="00F242EB">
              <w:t xml:space="preserve"> (срочный</w:t>
            </w:r>
            <w:r w:rsidR="0006068B">
              <w:t>, пополняемый</w:t>
            </w:r>
            <w:r w:rsidR="00F66651" w:rsidRPr="00F66651">
              <w:t xml:space="preserve"> </w:t>
            </w:r>
            <w:r w:rsidR="0072407C" w:rsidRPr="00F242EB">
              <w:t>или особый)</w:t>
            </w:r>
          </w:p>
        </w:tc>
        <w:tc>
          <w:tcPr>
            <w:tcW w:w="2879" w:type="dxa"/>
            <w:vAlign w:val="center"/>
          </w:tcPr>
          <w:p w:rsidR="00C632B5" w:rsidRPr="005F3FF4" w:rsidRDefault="0006068B" w:rsidP="00605D85">
            <w:pPr>
              <w:ind w:firstLine="0"/>
              <w:jc w:val="center"/>
            </w:pPr>
            <w:r>
              <w:t>Особый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Минимальный размер разме</w:t>
            </w:r>
            <w:r w:rsidR="00E16E41" w:rsidRPr="00F242EB">
              <w:t>щаемых средств для одной заявки</w:t>
            </w:r>
            <w:r w:rsidR="001D6AEA" w:rsidRPr="00F242EB">
              <w:t>,</w:t>
            </w:r>
            <w:r w:rsidRPr="00F242EB">
              <w:t xml:space="preserve">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1D6AEA" w:rsidRDefault="0006068B" w:rsidP="00605D85">
            <w:pPr>
              <w:ind w:firstLine="0"/>
              <w:jc w:val="center"/>
            </w:pPr>
            <w:r>
              <w:t>1 000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Максимальное количество заявок</w:t>
            </w:r>
            <w:r w:rsidR="0072407C" w:rsidRPr="00F242EB">
              <w:t xml:space="preserve"> от одной кредитной организации</w:t>
            </w:r>
            <w:r w:rsidR="005F3FF4">
              <w:t xml:space="preserve">, </w:t>
            </w:r>
            <w:r w:rsidRPr="00F242EB">
              <w:t>шт.</w:t>
            </w:r>
          </w:p>
        </w:tc>
        <w:tc>
          <w:tcPr>
            <w:tcW w:w="2879" w:type="dxa"/>
            <w:vAlign w:val="center"/>
          </w:tcPr>
          <w:p w:rsidR="00C632B5" w:rsidRPr="001D6AEA" w:rsidRDefault="0006068B" w:rsidP="00605D85">
            <w:pPr>
              <w:ind w:firstLine="0"/>
              <w:jc w:val="center"/>
            </w:pPr>
            <w:r>
              <w:t>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Форма отбора заявок </w:t>
            </w:r>
            <w:r w:rsidR="0072407C" w:rsidRPr="00F242EB">
              <w:t>(</w:t>
            </w:r>
            <w:r w:rsidRPr="00F242EB">
              <w:t>открытая или закрытая</w:t>
            </w:r>
            <w:r w:rsidR="0072407C" w:rsidRPr="00F242EB">
              <w:t>)</w:t>
            </w:r>
          </w:p>
        </w:tc>
        <w:tc>
          <w:tcPr>
            <w:tcW w:w="2879" w:type="dxa"/>
            <w:vAlign w:val="center"/>
          </w:tcPr>
          <w:p w:rsidR="00C632B5" w:rsidRPr="001D6AEA" w:rsidRDefault="0006068B" w:rsidP="00605D85">
            <w:pPr>
              <w:ind w:firstLine="0"/>
              <w:jc w:val="center"/>
            </w:pPr>
            <w:r>
              <w:t>Открытая</w:t>
            </w:r>
          </w:p>
        </w:tc>
      </w:tr>
      <w:tr w:rsidR="00C632B5" w:rsidTr="00605D85">
        <w:trPr>
          <w:trHeight w:val="605"/>
        </w:trPr>
        <w:tc>
          <w:tcPr>
            <w:tcW w:w="9287" w:type="dxa"/>
            <w:gridSpan w:val="2"/>
            <w:vAlign w:val="center"/>
          </w:tcPr>
          <w:p w:rsidR="00C632B5" w:rsidRPr="00D87F98" w:rsidRDefault="00605D85" w:rsidP="008E0D7A">
            <w:pPr>
              <w:ind w:firstLine="0"/>
              <w:jc w:val="center"/>
            </w:pPr>
            <w:r w:rsidRPr="00D87F98">
              <w:rPr>
                <w:szCs w:val="28"/>
              </w:rPr>
              <w:t xml:space="preserve">Расписание отбора заявок </w:t>
            </w:r>
            <w:r w:rsidRPr="00D87F98">
              <w:t>(по московскому времени)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Место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06068B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АО СПВБ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Прием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06068B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12:10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48000C" w:rsidP="008E0D7A">
            <w:pPr>
              <w:ind w:firstLine="0"/>
              <w:jc w:val="center"/>
            </w:pPr>
            <w:r>
              <w:t>*</w:t>
            </w:r>
            <w:r w:rsidR="00C632B5" w:rsidRPr="00AD09D2">
              <w:t>Заявки в предварительном режиме:</w:t>
            </w:r>
          </w:p>
        </w:tc>
        <w:tc>
          <w:tcPr>
            <w:tcW w:w="2879" w:type="dxa"/>
            <w:vAlign w:val="center"/>
          </w:tcPr>
          <w:p w:rsidR="00C632B5" w:rsidRPr="00605D85" w:rsidRDefault="0006068B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12:05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48000C" w:rsidP="008E0D7A">
            <w:pPr>
              <w:ind w:firstLine="0"/>
              <w:jc w:val="center"/>
            </w:pPr>
            <w:r>
              <w:t>*</w:t>
            </w:r>
            <w:r w:rsidR="00C632B5" w:rsidRPr="00AD09D2">
              <w:t>Заявки в режиме конкуренции:</w:t>
            </w:r>
          </w:p>
        </w:tc>
        <w:tc>
          <w:tcPr>
            <w:tcW w:w="2879" w:type="dxa"/>
            <w:vAlign w:val="center"/>
          </w:tcPr>
          <w:p w:rsidR="00C632B5" w:rsidRPr="00605D85" w:rsidRDefault="0006068B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12:05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12:10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lastRenderedPageBreak/>
              <w:t>Формирование сводного реестра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06068B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12:10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12:20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Установление процентной ставки отсечения и (или) признание отбора заявок несостоявшимся:</w:t>
            </w:r>
          </w:p>
        </w:tc>
        <w:tc>
          <w:tcPr>
            <w:tcW w:w="2879" w:type="dxa"/>
            <w:vAlign w:val="center"/>
          </w:tcPr>
          <w:p w:rsidR="00C632B5" w:rsidRPr="00605D85" w:rsidRDefault="0006068B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12:10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12:30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Н</w:t>
            </w:r>
            <w:r w:rsidRPr="00AD09D2">
              <w:t>аправление кредитным организациям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06068B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13:20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Получение от кредитных организаций акцепта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06068B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13:20</w:t>
            </w:r>
          </w:p>
        </w:tc>
      </w:tr>
      <w:tr w:rsidR="003D7AD0" w:rsidTr="00605D85">
        <w:trPr>
          <w:trHeight w:val="20"/>
        </w:trPr>
        <w:tc>
          <w:tcPr>
            <w:tcW w:w="6408" w:type="dxa"/>
            <w:vAlign w:val="center"/>
          </w:tcPr>
          <w:p w:rsidR="003D7AD0" w:rsidRPr="000C6A1B" w:rsidRDefault="003D7AD0" w:rsidP="008E0D7A">
            <w:pPr>
              <w:ind w:firstLine="0"/>
              <w:jc w:val="center"/>
            </w:pPr>
            <w:r w:rsidRPr="000C6A1B">
              <w:t>Время перечисления депозит</w:t>
            </w:r>
            <w:r w:rsidR="00BE024B">
              <w:t>а</w:t>
            </w:r>
          </w:p>
        </w:tc>
        <w:tc>
          <w:tcPr>
            <w:tcW w:w="2879" w:type="dxa"/>
            <w:vAlign w:val="center"/>
          </w:tcPr>
          <w:p w:rsidR="003D7AD0" w:rsidRPr="000C6A1B" w:rsidRDefault="0006068B" w:rsidP="003D7AD0">
            <w:pPr>
              <w:ind w:firstLine="0"/>
              <w:jc w:val="center"/>
            </w:pPr>
            <w:r>
              <w:t>В соответствии с требованиями п. 63 и п. 64 Приказа Федерального казначейства от 27.04.2023 г. № 10н</w:t>
            </w:r>
          </w:p>
        </w:tc>
      </w:tr>
    </w:tbl>
    <w:p w:rsidR="00C9734F" w:rsidRPr="0048000C" w:rsidRDefault="0048000C">
      <w:bookmarkStart w:id="0" w:name="_GoBack"/>
      <w:bookmarkEnd w:id="0"/>
      <w:r w:rsidRPr="0048000C">
        <w:t>* для открытой формы проведения отбора заявок кредитных организаций на заключение договоров банковского депозита</w:t>
      </w:r>
    </w:p>
    <w:p w:rsidR="00BB27DF" w:rsidRPr="009038B5" w:rsidRDefault="0006068B" w:rsidP="00BB27DF">
      <w:pPr>
        <w:rPr>
          <w:vanish/>
          <w:sz w:val="24"/>
        </w:rPr>
      </w:pPr>
      <w:proofErr w:type="spellStart"/>
      <w:r>
        <w:t>RUONmDS</w:t>
      </w:r>
      <w:proofErr w:type="spellEnd"/>
      <w:r>
        <w:t xml:space="preserve"> = RUONIA - DS, где</w:t>
      </w:r>
      <w:r>
        <w:cr/>
      </w:r>
    </w:p>
    <w:p w:rsidR="00BB27DF" w:rsidRPr="009038B5" w:rsidRDefault="0006068B" w:rsidP="00BB27DF">
      <w:pPr>
        <w:rPr>
          <w:vanish/>
          <w:sz w:val="24"/>
        </w:rPr>
      </w:pPr>
      <w:r>
        <w:t>RUONIA - выраженное в сотых долях процентов значение индикативной взвешенной ставки однодневных рублевых кредитов (депозитов) RUONIA, опубликованной на официальном сайте Банка России в сети Интернет в день, предшествующий дню, за который начисляются проценты. В случае отсутствия в день, предшествующий дню, за который начисляются проценты, публикации значения ставки RUONIA, в расчет принимается последнее из опубликованных значений ставки RUONIA.</w:t>
      </w:r>
      <w:r>
        <w:cr/>
      </w:r>
    </w:p>
    <w:p w:rsidR="00BB27DF" w:rsidRPr="009038B5" w:rsidRDefault="0006068B" w:rsidP="00BB27DF">
      <w:pPr>
        <w:rPr>
          <w:vanish/>
          <w:sz w:val="24"/>
        </w:rPr>
      </w:pPr>
      <w:r>
        <w:t>DS - дисконт - выраженное в сотых долях процентов и округленное (по правилам математического округления) до двух знаков после запятой значение, рассчитываемое умножением значения Ключевой ставки Банка России на значение норматива обязательных резервов по иным обязательствам кредитных организаций для банков с универсальной лицензией, небанковских кредитных организаций (за исключением долгосрочных) в валюте Российской Федерации, действующих на дату, за которую начисляются проценты, и опубликованных на официальном сайте Банка России в сети Интернет.</w:t>
      </w:r>
      <w:r>
        <w:cr/>
      </w:r>
    </w:p>
    <w:sectPr w:rsidR="00BB27DF" w:rsidRPr="0090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068B"/>
    <w:rsid w:val="000529E5"/>
    <w:rsid w:val="0006068B"/>
    <w:rsid w:val="000C0CCB"/>
    <w:rsid w:val="0011116A"/>
    <w:rsid w:val="001C4AC6"/>
    <w:rsid w:val="001D6A57"/>
    <w:rsid w:val="001D6AEA"/>
    <w:rsid w:val="00302BF5"/>
    <w:rsid w:val="003D7AD0"/>
    <w:rsid w:val="004725CE"/>
    <w:rsid w:val="0048000C"/>
    <w:rsid w:val="00565A80"/>
    <w:rsid w:val="005F3FF4"/>
    <w:rsid w:val="00605D85"/>
    <w:rsid w:val="0066696E"/>
    <w:rsid w:val="0069617D"/>
    <w:rsid w:val="006A52E8"/>
    <w:rsid w:val="0072407C"/>
    <w:rsid w:val="00737C44"/>
    <w:rsid w:val="008A71CA"/>
    <w:rsid w:val="008B7098"/>
    <w:rsid w:val="008E0D7A"/>
    <w:rsid w:val="008F44A4"/>
    <w:rsid w:val="009038B5"/>
    <w:rsid w:val="009954E4"/>
    <w:rsid w:val="009B11C4"/>
    <w:rsid w:val="00A0078B"/>
    <w:rsid w:val="00A338CA"/>
    <w:rsid w:val="00A56555"/>
    <w:rsid w:val="00AC0A09"/>
    <w:rsid w:val="00BA6F48"/>
    <w:rsid w:val="00BB27DF"/>
    <w:rsid w:val="00BD3B42"/>
    <w:rsid w:val="00BE024B"/>
    <w:rsid w:val="00C632B5"/>
    <w:rsid w:val="00C9734F"/>
    <w:rsid w:val="00CF509A"/>
    <w:rsid w:val="00D87F98"/>
    <w:rsid w:val="00E03B69"/>
    <w:rsid w:val="00E16E41"/>
    <w:rsid w:val="00E8427F"/>
    <w:rsid w:val="00E9189E"/>
    <w:rsid w:val="00F12365"/>
    <w:rsid w:val="00F242EB"/>
    <w:rsid w:val="00F25E6D"/>
    <w:rsid w:val="00F50609"/>
    <w:rsid w:val="00F66651"/>
    <w:rsid w:val="00F944A6"/>
    <w:rsid w:val="00FD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215222-2327-4ED8-B71A-C250A4D7A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2B5"/>
    <w:pPr>
      <w:ind w:firstLine="709"/>
      <w:jc w:val="both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1 Знак Знак Знак Знак Знак Знак Знак Знак Знак Знак Знак Знак Знак Знак Знак Знак Знак Знак1 Знак"/>
    <w:basedOn w:val="a"/>
    <w:rsid w:val="00C632B5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C632B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os\DEPO\SHABLON\&#1048;&#1085;&#1092;&#1086;&#1088;&#1084;&#1072;&#1094;&#1080;&#1103;%20&#1086;&#1073;%20&#1086;&#1090;&#1073;&#1086;&#1088;&#1077;1_&#1060;&#1057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об отборе1_ФСС</Template>
  <TotalTime>0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NhT</Company>
  <LinksUpToDate>false</LinksUpToDate>
  <CharactersWithSpaces>2915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Абдрахманова Татьяна Маратовна</dc:creator>
  <cp:keywords/>
  <dc:description/>
  <cp:lastModifiedBy>Абдрахманова Татьяна Маратовна</cp:lastModifiedBy>
  <cp:revision>2</cp:revision>
  <dcterms:created xsi:type="dcterms:W3CDTF">2025-08-27T16:28:00Z</dcterms:created>
  <dcterms:modified xsi:type="dcterms:W3CDTF">2025-08-27T16:28:00Z</dcterms:modified>
</cp:coreProperties>
</file>